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E3A0C" w:rsidTr="00EE3A0C">
        <w:tc>
          <w:tcPr>
            <w:tcW w:w="4785" w:type="dxa"/>
          </w:tcPr>
          <w:p w:rsidR="00EE3A0C" w:rsidRDefault="00EE3A0C" w:rsidP="00D83DE8">
            <w:pPr>
              <w:tabs>
                <w:tab w:val="left" w:pos="284"/>
              </w:tabs>
              <w:rPr>
                <w:rFonts w:asciiTheme="minorHAnsi" w:hAnsiTheme="minorHAnsi"/>
                <w:lang w:val="en-US"/>
              </w:rPr>
            </w:pPr>
            <w:r w:rsidRPr="00EE3A0C">
              <w:rPr>
                <w:rFonts w:asciiTheme="minorHAnsi" w:hAnsiTheme="minorHAnsi"/>
                <w:noProof/>
              </w:rPr>
              <w:drawing>
                <wp:inline distT="0" distB="0" distL="0" distR="0">
                  <wp:extent cx="1801799" cy="962540"/>
                  <wp:effectExtent l="19050" t="0" r="7951" b="0"/>
                  <wp:docPr id="10" name="8 - Εικόνα" descr="ΛΟΓΟΤΥΠΟ ΕΛΛΗΝΙΚΟ_κομμέν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ΕΛΛΗΝΙΚΟ_κομμένο.jpg"/>
                          <pic:cNvPicPr/>
                        </pic:nvPicPr>
                        <pic:blipFill>
                          <a:blip r:embed="rId8" cstate="print"/>
                          <a:stretch>
                            <a:fillRect/>
                          </a:stretch>
                        </pic:blipFill>
                        <pic:spPr>
                          <a:xfrm>
                            <a:off x="0" y="0"/>
                            <a:ext cx="1798660" cy="960863"/>
                          </a:xfrm>
                          <a:prstGeom prst="rect">
                            <a:avLst/>
                          </a:prstGeom>
                        </pic:spPr>
                      </pic:pic>
                    </a:graphicData>
                  </a:graphic>
                </wp:inline>
              </w:drawing>
            </w:r>
          </w:p>
          <w:p w:rsidR="00EE3A0C" w:rsidRDefault="00EE3A0C" w:rsidP="00D83DE8">
            <w:pPr>
              <w:tabs>
                <w:tab w:val="left" w:pos="284"/>
              </w:tabs>
              <w:rPr>
                <w:rFonts w:asciiTheme="minorHAnsi" w:hAnsiTheme="minorHAnsi"/>
                <w:lang w:val="en-US"/>
              </w:rPr>
            </w:pPr>
          </w:p>
        </w:tc>
        <w:tc>
          <w:tcPr>
            <w:tcW w:w="4785" w:type="dxa"/>
          </w:tcPr>
          <w:p w:rsidR="001A31AA" w:rsidRDefault="001A31AA" w:rsidP="00EE3A0C">
            <w:pPr>
              <w:jc w:val="center"/>
              <w:rPr>
                <w:rFonts w:asciiTheme="minorHAnsi" w:hAnsiTheme="minorHAnsi"/>
                <w:lang w:val="en-US"/>
              </w:rPr>
            </w:pPr>
          </w:p>
          <w:p w:rsidR="001A31AA" w:rsidRDefault="001A31AA" w:rsidP="00EE3A0C">
            <w:pPr>
              <w:jc w:val="center"/>
              <w:rPr>
                <w:rFonts w:asciiTheme="minorHAnsi" w:hAnsiTheme="minorHAnsi"/>
                <w:lang w:val="en-US"/>
              </w:rPr>
            </w:pPr>
          </w:p>
          <w:p w:rsidR="001A31AA" w:rsidRDefault="001A31AA" w:rsidP="00EE3A0C">
            <w:pPr>
              <w:jc w:val="center"/>
              <w:rPr>
                <w:rFonts w:asciiTheme="minorHAnsi" w:hAnsiTheme="minorHAnsi"/>
                <w:lang w:val="en-US"/>
              </w:rPr>
            </w:pPr>
          </w:p>
          <w:p w:rsidR="001A31AA" w:rsidRDefault="001A31AA" w:rsidP="00EE3A0C">
            <w:pPr>
              <w:jc w:val="center"/>
              <w:rPr>
                <w:rFonts w:asciiTheme="minorHAnsi" w:hAnsiTheme="minorHAnsi"/>
                <w:lang w:val="en-US"/>
              </w:rPr>
            </w:pPr>
          </w:p>
          <w:p w:rsidR="00EE3A0C" w:rsidRPr="00474DEE" w:rsidRDefault="00EE3A0C" w:rsidP="001A31AA">
            <w:pPr>
              <w:rPr>
                <w:rFonts w:asciiTheme="minorHAnsi" w:hAnsiTheme="minorHAnsi"/>
              </w:rPr>
            </w:pPr>
            <w:r>
              <w:rPr>
                <w:rFonts w:asciiTheme="minorHAnsi" w:hAnsiTheme="minorHAnsi"/>
              </w:rPr>
              <w:t>Θεσσαλονίκη</w:t>
            </w:r>
            <w:r w:rsidRPr="00185C95">
              <w:rPr>
                <w:rFonts w:asciiTheme="minorHAnsi" w:hAnsiTheme="minorHAnsi"/>
              </w:rPr>
              <w:t xml:space="preserve">, </w:t>
            </w:r>
            <w:r w:rsidR="00185C95" w:rsidRPr="00185C95">
              <w:rPr>
                <w:rFonts w:asciiTheme="minorHAnsi" w:hAnsiTheme="minorHAnsi"/>
              </w:rPr>
              <w:t>13</w:t>
            </w:r>
            <w:r w:rsidR="00340D0F" w:rsidRPr="00185C95">
              <w:rPr>
                <w:rFonts w:asciiTheme="minorHAnsi" w:hAnsiTheme="minorHAnsi"/>
              </w:rPr>
              <w:t>-11</w:t>
            </w:r>
            <w:r w:rsidRPr="00185C95">
              <w:rPr>
                <w:rFonts w:asciiTheme="minorHAnsi" w:hAnsiTheme="minorHAnsi"/>
              </w:rPr>
              <w:t>-2018</w:t>
            </w:r>
          </w:p>
          <w:p w:rsidR="00EE3A0C" w:rsidRDefault="00EE3A0C" w:rsidP="00D83DE8">
            <w:pPr>
              <w:tabs>
                <w:tab w:val="left" w:pos="284"/>
              </w:tabs>
              <w:rPr>
                <w:rFonts w:asciiTheme="minorHAnsi" w:hAnsiTheme="minorHAnsi"/>
                <w:lang w:val="en-US"/>
              </w:rPr>
            </w:pPr>
          </w:p>
        </w:tc>
      </w:tr>
    </w:tbl>
    <w:p w:rsidR="00EE3A0C" w:rsidRDefault="00EE3A0C" w:rsidP="00D83DE8">
      <w:pPr>
        <w:tabs>
          <w:tab w:val="left" w:pos="284"/>
        </w:tabs>
        <w:rPr>
          <w:rFonts w:asciiTheme="minorHAnsi" w:hAnsiTheme="minorHAnsi"/>
          <w:lang w:val="en-US"/>
        </w:rPr>
      </w:pPr>
    </w:p>
    <w:p w:rsidR="00D83DE8" w:rsidRPr="00550950" w:rsidRDefault="00D83DE8" w:rsidP="00D83DE8">
      <w:pPr>
        <w:tabs>
          <w:tab w:val="left" w:pos="284"/>
        </w:tabs>
        <w:rPr>
          <w:rFonts w:asciiTheme="minorHAnsi" w:hAnsiTheme="minorHAnsi"/>
        </w:rPr>
      </w:pPr>
    </w:p>
    <w:p w:rsidR="009D0E24" w:rsidRPr="00474DEE" w:rsidRDefault="009D0E24">
      <w:pPr>
        <w:rPr>
          <w:rFonts w:asciiTheme="minorHAnsi" w:hAnsiTheme="minorHAnsi"/>
          <w:sz w:val="26"/>
          <w:szCs w:val="26"/>
        </w:rPr>
      </w:pPr>
    </w:p>
    <w:p w:rsidR="00354E7D" w:rsidRPr="00474DEE" w:rsidRDefault="00354E7D" w:rsidP="00354E7D">
      <w:pPr>
        <w:jc w:val="center"/>
        <w:rPr>
          <w:rFonts w:asciiTheme="minorHAnsi" w:hAnsiTheme="minorHAnsi"/>
          <w:sz w:val="26"/>
          <w:szCs w:val="26"/>
        </w:rPr>
      </w:pPr>
    </w:p>
    <w:p w:rsidR="006E620D" w:rsidRDefault="006E620D" w:rsidP="00EE3A0C">
      <w:pPr>
        <w:tabs>
          <w:tab w:val="left" w:pos="142"/>
        </w:tabs>
        <w:jc w:val="center"/>
        <w:rPr>
          <w:rFonts w:asciiTheme="minorHAnsi" w:hAnsiTheme="minorHAnsi"/>
          <w:sz w:val="26"/>
          <w:szCs w:val="26"/>
        </w:rPr>
      </w:pPr>
    </w:p>
    <w:p w:rsidR="00374BE4" w:rsidRDefault="00374BE4" w:rsidP="00354E7D">
      <w:pPr>
        <w:jc w:val="center"/>
        <w:rPr>
          <w:rFonts w:asciiTheme="minorHAnsi" w:hAnsiTheme="minorHAnsi"/>
          <w:sz w:val="26"/>
          <w:szCs w:val="26"/>
        </w:rPr>
      </w:pPr>
    </w:p>
    <w:p w:rsidR="00D83DE8" w:rsidRPr="00474DEE" w:rsidRDefault="00D83DE8" w:rsidP="00354E7D">
      <w:pPr>
        <w:jc w:val="center"/>
        <w:rPr>
          <w:rFonts w:asciiTheme="minorHAnsi" w:hAnsiTheme="minorHAnsi"/>
          <w:sz w:val="26"/>
          <w:szCs w:val="26"/>
        </w:rPr>
      </w:pPr>
    </w:p>
    <w:p w:rsidR="00354E7D" w:rsidRPr="00474DEE" w:rsidRDefault="00050C3F" w:rsidP="008C0ED4">
      <w:pPr>
        <w:jc w:val="center"/>
        <w:rPr>
          <w:rFonts w:asciiTheme="minorHAnsi" w:hAnsiTheme="minorHAnsi"/>
          <w:sz w:val="26"/>
          <w:szCs w:val="26"/>
        </w:rPr>
      </w:pPr>
      <w:r>
        <w:rPr>
          <w:rFonts w:asciiTheme="minorHAnsi" w:hAnsiTheme="minorHAnsi"/>
          <w:noProof/>
          <w:sz w:val="26"/>
          <w:szCs w:val="26"/>
        </w:rPr>
        <w:drawing>
          <wp:inline distT="0" distB="0" distL="0" distR="0">
            <wp:extent cx="3124200" cy="1874521"/>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7375" cy="1876426"/>
                    </a:xfrm>
                    <a:prstGeom prst="rect">
                      <a:avLst/>
                    </a:prstGeom>
                    <a:noFill/>
                    <a:ln>
                      <a:noFill/>
                    </a:ln>
                  </pic:spPr>
                </pic:pic>
              </a:graphicData>
            </a:graphic>
          </wp:inline>
        </w:drawing>
      </w:r>
    </w:p>
    <w:p w:rsidR="008B6769" w:rsidRPr="00474DEE" w:rsidRDefault="008B6769">
      <w:pPr>
        <w:rPr>
          <w:rFonts w:asciiTheme="minorHAnsi" w:hAnsiTheme="minorHAnsi"/>
          <w:sz w:val="26"/>
          <w:szCs w:val="26"/>
        </w:rPr>
      </w:pPr>
    </w:p>
    <w:p w:rsidR="00374BE4" w:rsidRDefault="00374BE4">
      <w:pPr>
        <w:spacing w:line="360" w:lineRule="auto"/>
        <w:ind w:right="343"/>
        <w:jc w:val="center"/>
        <w:rPr>
          <w:rFonts w:asciiTheme="minorHAnsi" w:hAnsiTheme="minorHAnsi"/>
          <w:b/>
        </w:rPr>
      </w:pPr>
    </w:p>
    <w:p w:rsidR="009D0E24" w:rsidRPr="00C26FF4" w:rsidRDefault="00CD53DB">
      <w:pPr>
        <w:spacing w:line="360" w:lineRule="auto"/>
        <w:ind w:right="343"/>
        <w:jc w:val="center"/>
        <w:rPr>
          <w:rFonts w:asciiTheme="minorHAnsi" w:hAnsiTheme="minorHAnsi"/>
          <w:b/>
        </w:rPr>
      </w:pPr>
      <w:r w:rsidRPr="00817A2D">
        <w:rPr>
          <w:rFonts w:asciiTheme="minorHAnsi" w:hAnsiTheme="minorHAnsi"/>
          <w:b/>
        </w:rPr>
        <w:t xml:space="preserve">ΠΡΟΣΚΛΗΣΗ ΕΚΔΗΛΩΣΗΣ ΕΝΔΙΑΦΕΡΟΝΤΟΣ ΓΙΑ </w:t>
      </w:r>
      <w:r w:rsidR="008A6238" w:rsidRPr="00817A2D">
        <w:rPr>
          <w:rFonts w:asciiTheme="minorHAnsi" w:hAnsiTheme="minorHAnsi"/>
          <w:b/>
        </w:rPr>
        <w:t xml:space="preserve">ΤΗ </w:t>
      </w:r>
      <w:r w:rsidR="00B15047" w:rsidRPr="00817A2D">
        <w:rPr>
          <w:rFonts w:asciiTheme="minorHAnsi" w:hAnsiTheme="minorHAnsi"/>
          <w:b/>
        </w:rPr>
        <w:t xml:space="preserve">ΣΥΜΜΕΤΟΧΗ 4 ΑΤΟΜΩΝ </w:t>
      </w:r>
      <w:r w:rsidR="00401921" w:rsidRPr="00817A2D">
        <w:rPr>
          <w:rFonts w:asciiTheme="minorHAnsi" w:hAnsiTheme="minorHAnsi"/>
          <w:b/>
        </w:rPr>
        <w:t>Σ</w:t>
      </w:r>
      <w:r w:rsidR="00183A91" w:rsidRPr="00817A2D">
        <w:rPr>
          <w:rFonts w:asciiTheme="minorHAnsi" w:hAnsiTheme="minorHAnsi"/>
          <w:b/>
        </w:rPr>
        <w:t xml:space="preserve">Ε ΔΙΑΚΡΑΤΙΚΗ </w:t>
      </w:r>
      <w:r w:rsidR="008A6238" w:rsidRPr="00817A2D">
        <w:rPr>
          <w:rFonts w:asciiTheme="minorHAnsi" w:hAnsiTheme="minorHAnsi"/>
          <w:b/>
        </w:rPr>
        <w:t>ΕΠΙΣΚΕΨ</w:t>
      </w:r>
      <w:r w:rsidR="00401921" w:rsidRPr="00817A2D">
        <w:rPr>
          <w:rFonts w:asciiTheme="minorHAnsi" w:hAnsiTheme="minorHAnsi"/>
          <w:b/>
        </w:rPr>
        <w:t>Η</w:t>
      </w:r>
      <w:r w:rsidR="0087366A" w:rsidRPr="00817A2D">
        <w:rPr>
          <w:rFonts w:asciiTheme="minorHAnsi" w:hAnsiTheme="minorHAnsi"/>
          <w:b/>
        </w:rPr>
        <w:t xml:space="preserve"> </w:t>
      </w:r>
      <w:r w:rsidR="00080A9C" w:rsidRPr="00817A2D">
        <w:rPr>
          <w:rFonts w:asciiTheme="minorHAnsi" w:hAnsiTheme="minorHAnsi"/>
          <w:b/>
          <w:color w:val="000000"/>
          <w:lang w:eastAsia="en-US"/>
        </w:rPr>
        <w:t>(</w:t>
      </w:r>
      <w:r w:rsidR="00080A9C" w:rsidRPr="00817A2D">
        <w:rPr>
          <w:rFonts w:asciiTheme="minorHAnsi" w:hAnsiTheme="minorHAnsi"/>
          <w:b/>
        </w:rPr>
        <w:t>CROSS-FIEL</w:t>
      </w:r>
      <w:r w:rsidR="00401921" w:rsidRPr="00817A2D">
        <w:rPr>
          <w:rFonts w:asciiTheme="minorHAnsi" w:hAnsiTheme="minorHAnsi"/>
          <w:b/>
        </w:rPr>
        <w:t>D VISIT</w:t>
      </w:r>
      <w:r w:rsidR="00080A9C" w:rsidRPr="00817A2D">
        <w:rPr>
          <w:rFonts w:asciiTheme="minorHAnsi" w:hAnsiTheme="minorHAnsi"/>
          <w:b/>
        </w:rPr>
        <w:t xml:space="preserve">) </w:t>
      </w:r>
      <w:r w:rsidR="0092119B" w:rsidRPr="00817A2D">
        <w:rPr>
          <w:rFonts w:asciiTheme="minorHAnsi" w:hAnsiTheme="minorHAnsi"/>
          <w:b/>
        </w:rPr>
        <w:t>ΣΤΗΝ ΠΑΤΡΑ</w:t>
      </w:r>
      <w:r w:rsidR="004D21A3">
        <w:rPr>
          <w:rFonts w:asciiTheme="minorHAnsi" w:hAnsiTheme="minorHAnsi"/>
          <w:b/>
        </w:rPr>
        <w:t xml:space="preserve"> - </w:t>
      </w:r>
      <w:r w:rsidR="0092119B" w:rsidRPr="00817A2D">
        <w:rPr>
          <w:rFonts w:asciiTheme="minorHAnsi" w:hAnsiTheme="minorHAnsi"/>
          <w:b/>
        </w:rPr>
        <w:t xml:space="preserve">ΠΕΡΙΦΕΡΕΙΑ ΔΥΤΙΚΗΣ ΕΛΛΑΔΑΣ </w:t>
      </w:r>
      <w:r w:rsidR="008A6238" w:rsidRPr="00817A2D">
        <w:rPr>
          <w:rFonts w:asciiTheme="minorHAnsi" w:hAnsiTheme="minorHAnsi"/>
          <w:b/>
        </w:rPr>
        <w:t>ΣΤ</w:t>
      </w:r>
      <w:r w:rsidR="00183A91" w:rsidRPr="00817A2D">
        <w:rPr>
          <w:rFonts w:asciiTheme="minorHAnsi" w:hAnsiTheme="minorHAnsi"/>
          <w:b/>
        </w:rPr>
        <w:t>Ο</w:t>
      </w:r>
      <w:r w:rsidR="008A6238" w:rsidRPr="00817A2D">
        <w:rPr>
          <w:rFonts w:asciiTheme="minorHAnsi" w:hAnsiTheme="minorHAnsi"/>
          <w:b/>
        </w:rPr>
        <w:t xml:space="preserve"> ΠΛΑΙΣΙ</w:t>
      </w:r>
      <w:r w:rsidR="00183A91" w:rsidRPr="00817A2D">
        <w:rPr>
          <w:rFonts w:asciiTheme="minorHAnsi" w:hAnsiTheme="minorHAnsi"/>
          <w:b/>
        </w:rPr>
        <w:t>Ο</w:t>
      </w:r>
      <w:r w:rsidR="008A6238" w:rsidRPr="00817A2D">
        <w:rPr>
          <w:rFonts w:asciiTheme="minorHAnsi" w:hAnsiTheme="minorHAnsi"/>
          <w:b/>
        </w:rPr>
        <w:t xml:space="preserve"> ΤΟΥ</w:t>
      </w:r>
      <w:r w:rsidR="00183A91" w:rsidRPr="00817A2D">
        <w:rPr>
          <w:rFonts w:asciiTheme="minorHAnsi" w:hAnsiTheme="minorHAnsi"/>
          <w:b/>
        </w:rPr>
        <w:t xml:space="preserve"> ΣΥΓΧΡΗΜΑΤΟΔΟΤΟΥΜΕΝΟΥ ΕΡΓΟΥ </w:t>
      </w:r>
      <w:r w:rsidR="008A6238" w:rsidRPr="00817A2D">
        <w:rPr>
          <w:rFonts w:asciiTheme="minorHAnsi" w:hAnsiTheme="minorHAnsi"/>
          <w:b/>
          <w:lang w:val="en-US"/>
        </w:rPr>
        <w:t>BLUE</w:t>
      </w:r>
      <w:r w:rsidR="008A6238" w:rsidRPr="00817A2D">
        <w:rPr>
          <w:rFonts w:asciiTheme="minorHAnsi" w:hAnsiTheme="minorHAnsi"/>
          <w:b/>
        </w:rPr>
        <w:t>_</w:t>
      </w:r>
      <w:r w:rsidR="008A6238" w:rsidRPr="00817A2D">
        <w:rPr>
          <w:rFonts w:asciiTheme="minorHAnsi" w:hAnsiTheme="minorHAnsi"/>
          <w:b/>
          <w:lang w:val="en-US"/>
        </w:rPr>
        <w:t>BOOST</w:t>
      </w:r>
      <w:r w:rsidR="00C26FF4" w:rsidRPr="00817A2D">
        <w:rPr>
          <w:rFonts w:asciiTheme="minorHAnsi" w:hAnsiTheme="minorHAnsi"/>
          <w:b/>
        </w:rPr>
        <w:t xml:space="preserve">, ΠΡΟΓΡΑΜΜΑ </w:t>
      </w:r>
      <w:r w:rsidR="00C26FF4" w:rsidRPr="00817A2D">
        <w:rPr>
          <w:rFonts w:asciiTheme="minorHAnsi" w:hAnsiTheme="minorHAnsi"/>
          <w:b/>
          <w:lang w:val="en-US"/>
        </w:rPr>
        <w:t>ADRION</w:t>
      </w:r>
    </w:p>
    <w:p w:rsidR="00EA5A81" w:rsidRDefault="00EA5A81">
      <w:pPr>
        <w:spacing w:line="360" w:lineRule="auto"/>
        <w:ind w:right="343"/>
        <w:jc w:val="both"/>
        <w:rPr>
          <w:rFonts w:asciiTheme="minorHAnsi" w:hAnsiTheme="minorHAnsi"/>
          <w:b/>
        </w:rPr>
      </w:pPr>
    </w:p>
    <w:p w:rsidR="00AD141D" w:rsidRPr="006D3A9B" w:rsidRDefault="00AD141D">
      <w:pPr>
        <w:spacing w:line="360" w:lineRule="auto"/>
        <w:ind w:right="343"/>
        <w:jc w:val="both"/>
        <w:rPr>
          <w:rFonts w:asciiTheme="minorHAnsi" w:hAnsiTheme="minorHAnsi"/>
          <w:b/>
        </w:rPr>
      </w:pPr>
    </w:p>
    <w:p w:rsidR="00D001A3" w:rsidRPr="00550950" w:rsidRDefault="00D001A3">
      <w:pPr>
        <w:spacing w:line="360" w:lineRule="auto"/>
        <w:ind w:right="343"/>
        <w:jc w:val="both"/>
        <w:rPr>
          <w:rFonts w:asciiTheme="minorHAnsi" w:hAnsiTheme="minorHAnsi"/>
          <w:b/>
        </w:rPr>
      </w:pPr>
    </w:p>
    <w:p w:rsidR="00080A9C" w:rsidRDefault="00080A9C">
      <w:pPr>
        <w:rPr>
          <w:rFonts w:asciiTheme="minorHAnsi" w:hAnsiTheme="minorHAnsi"/>
        </w:rPr>
      </w:pPr>
      <w:r>
        <w:rPr>
          <w:rFonts w:asciiTheme="minorHAnsi" w:hAnsiTheme="minorHAnsi"/>
        </w:rPr>
        <w:br w:type="page"/>
      </w:r>
    </w:p>
    <w:p w:rsidR="00DA746E" w:rsidRDefault="00CD53DB" w:rsidP="004E0F1B">
      <w:pPr>
        <w:spacing w:after="120"/>
        <w:rPr>
          <w:rFonts w:asciiTheme="minorHAnsi" w:hAnsiTheme="minorHAnsi"/>
          <w:b/>
        </w:rPr>
      </w:pPr>
      <w:r w:rsidRPr="00093288">
        <w:rPr>
          <w:rFonts w:asciiTheme="minorHAnsi" w:hAnsiTheme="minorHAnsi"/>
          <w:b/>
        </w:rPr>
        <w:lastRenderedPageBreak/>
        <w:t>ΣΥΝΤΟΜΗ ΠΕΡΙΓΡΑΦΗ ΤΟΥ ΕΡΓΟΥ</w:t>
      </w:r>
    </w:p>
    <w:p w:rsidR="00BC38D8" w:rsidRPr="00BC38D8" w:rsidRDefault="00BC38D8" w:rsidP="00BC38D8">
      <w:pPr>
        <w:ind w:firstLine="568"/>
        <w:jc w:val="both"/>
        <w:rPr>
          <w:rFonts w:asciiTheme="minorHAnsi" w:hAnsiTheme="minorHAnsi"/>
        </w:rPr>
      </w:pPr>
      <w:r w:rsidRPr="00BC38D8">
        <w:rPr>
          <w:rFonts w:asciiTheme="minorHAnsi" w:hAnsiTheme="minorHAnsi"/>
        </w:rPr>
        <w:t xml:space="preserve">Το </w:t>
      </w:r>
      <w:r w:rsidRPr="00E35AC2">
        <w:rPr>
          <w:rFonts w:asciiTheme="minorHAnsi" w:hAnsiTheme="minorHAnsi"/>
          <w:b/>
        </w:rPr>
        <w:t>Εμπορικό και Βιομηχανικό Επιμελητήριο Θεσσαλονίκης</w:t>
      </w:r>
      <w:r w:rsidRPr="00BC38D8">
        <w:rPr>
          <w:rFonts w:asciiTheme="minorHAnsi" w:hAnsiTheme="minorHAnsi"/>
        </w:rPr>
        <w:t xml:space="preserve"> συμμετέχει στο εταιρικό σχήμα που υλοποιεί το έργο “</w:t>
      </w:r>
      <w:proofErr w:type="spellStart"/>
      <w:r w:rsidRPr="00BC38D8">
        <w:rPr>
          <w:rFonts w:asciiTheme="minorHAnsi" w:hAnsiTheme="minorHAnsi"/>
        </w:rPr>
        <w:t>BOOSTing</w:t>
      </w:r>
      <w:proofErr w:type="spellEnd"/>
      <w:r w:rsidRPr="00BC38D8">
        <w:rPr>
          <w:rFonts w:asciiTheme="minorHAnsi" w:hAnsiTheme="minorHAnsi"/>
        </w:rPr>
        <w:t xml:space="preserve"> </w:t>
      </w:r>
      <w:proofErr w:type="spellStart"/>
      <w:r w:rsidRPr="00BC38D8">
        <w:rPr>
          <w:rFonts w:asciiTheme="minorHAnsi" w:hAnsiTheme="minorHAnsi"/>
        </w:rPr>
        <w:t>the</w:t>
      </w:r>
      <w:proofErr w:type="spellEnd"/>
      <w:r w:rsidRPr="00BC38D8">
        <w:rPr>
          <w:rFonts w:asciiTheme="minorHAnsi" w:hAnsiTheme="minorHAnsi"/>
        </w:rPr>
        <w:t xml:space="preserve"> </w:t>
      </w:r>
      <w:proofErr w:type="spellStart"/>
      <w:r w:rsidRPr="00BC38D8">
        <w:rPr>
          <w:rFonts w:asciiTheme="minorHAnsi" w:hAnsiTheme="minorHAnsi"/>
        </w:rPr>
        <w:t>innovation</w:t>
      </w:r>
      <w:proofErr w:type="spellEnd"/>
      <w:r w:rsidRPr="00BC38D8">
        <w:rPr>
          <w:rFonts w:asciiTheme="minorHAnsi" w:hAnsiTheme="minorHAnsi"/>
        </w:rPr>
        <w:t xml:space="preserve"> </w:t>
      </w:r>
      <w:proofErr w:type="spellStart"/>
      <w:r w:rsidRPr="00BC38D8">
        <w:rPr>
          <w:rFonts w:asciiTheme="minorHAnsi" w:hAnsiTheme="minorHAnsi"/>
        </w:rPr>
        <w:t>potential</w:t>
      </w:r>
      <w:proofErr w:type="spellEnd"/>
      <w:r w:rsidRPr="00BC38D8">
        <w:rPr>
          <w:rFonts w:asciiTheme="minorHAnsi" w:hAnsiTheme="minorHAnsi"/>
        </w:rPr>
        <w:t xml:space="preserve"> of </w:t>
      </w:r>
      <w:proofErr w:type="spellStart"/>
      <w:r w:rsidRPr="00BC38D8">
        <w:rPr>
          <w:rFonts w:asciiTheme="minorHAnsi" w:hAnsiTheme="minorHAnsi"/>
        </w:rPr>
        <w:t>the</w:t>
      </w:r>
      <w:proofErr w:type="spellEnd"/>
      <w:r w:rsidRPr="00BC38D8">
        <w:rPr>
          <w:rFonts w:asciiTheme="minorHAnsi" w:hAnsiTheme="minorHAnsi"/>
        </w:rPr>
        <w:t xml:space="preserve"> </w:t>
      </w:r>
      <w:proofErr w:type="spellStart"/>
      <w:r w:rsidRPr="00BC38D8">
        <w:rPr>
          <w:rFonts w:asciiTheme="minorHAnsi" w:hAnsiTheme="minorHAnsi"/>
        </w:rPr>
        <w:t>triple</w:t>
      </w:r>
      <w:proofErr w:type="spellEnd"/>
      <w:r w:rsidRPr="00BC38D8">
        <w:rPr>
          <w:rFonts w:asciiTheme="minorHAnsi" w:hAnsiTheme="minorHAnsi"/>
        </w:rPr>
        <w:t xml:space="preserve"> </w:t>
      </w:r>
      <w:proofErr w:type="spellStart"/>
      <w:r w:rsidRPr="00BC38D8">
        <w:rPr>
          <w:rFonts w:asciiTheme="minorHAnsi" w:hAnsiTheme="minorHAnsi"/>
        </w:rPr>
        <w:t>helix</w:t>
      </w:r>
      <w:proofErr w:type="spellEnd"/>
      <w:r w:rsidRPr="00BC38D8">
        <w:rPr>
          <w:rFonts w:asciiTheme="minorHAnsi" w:hAnsiTheme="minorHAnsi"/>
        </w:rPr>
        <w:t xml:space="preserve"> of </w:t>
      </w:r>
      <w:proofErr w:type="spellStart"/>
      <w:r w:rsidRPr="00BC38D8">
        <w:rPr>
          <w:rFonts w:asciiTheme="minorHAnsi" w:hAnsiTheme="minorHAnsi"/>
        </w:rPr>
        <w:t>Adriatic</w:t>
      </w:r>
      <w:proofErr w:type="spellEnd"/>
      <w:r w:rsidRPr="00BC38D8">
        <w:rPr>
          <w:rFonts w:asciiTheme="minorHAnsi" w:hAnsiTheme="minorHAnsi"/>
        </w:rPr>
        <w:t>-</w:t>
      </w:r>
      <w:proofErr w:type="spellStart"/>
      <w:r w:rsidRPr="00BC38D8">
        <w:rPr>
          <w:rFonts w:asciiTheme="minorHAnsi" w:hAnsiTheme="minorHAnsi"/>
        </w:rPr>
        <w:t>Ionian</w:t>
      </w:r>
      <w:proofErr w:type="spellEnd"/>
      <w:r w:rsidRPr="00BC38D8">
        <w:rPr>
          <w:rFonts w:asciiTheme="minorHAnsi" w:hAnsiTheme="minorHAnsi"/>
        </w:rPr>
        <w:t xml:space="preserve"> </w:t>
      </w:r>
      <w:proofErr w:type="spellStart"/>
      <w:r w:rsidRPr="00BC38D8">
        <w:rPr>
          <w:rFonts w:asciiTheme="minorHAnsi" w:hAnsiTheme="minorHAnsi"/>
        </w:rPr>
        <w:t>traditional</w:t>
      </w:r>
      <w:proofErr w:type="spellEnd"/>
      <w:r w:rsidRPr="00BC38D8">
        <w:rPr>
          <w:rFonts w:asciiTheme="minorHAnsi" w:hAnsiTheme="minorHAnsi"/>
        </w:rPr>
        <w:t xml:space="preserve"> and </w:t>
      </w:r>
      <w:proofErr w:type="spellStart"/>
      <w:r w:rsidRPr="00BC38D8">
        <w:rPr>
          <w:rFonts w:asciiTheme="minorHAnsi" w:hAnsiTheme="minorHAnsi"/>
        </w:rPr>
        <w:t>emerging</w:t>
      </w:r>
      <w:proofErr w:type="spellEnd"/>
      <w:r w:rsidRPr="00BC38D8">
        <w:rPr>
          <w:rFonts w:asciiTheme="minorHAnsi" w:hAnsiTheme="minorHAnsi"/>
        </w:rPr>
        <w:t xml:space="preserve"> BLUE </w:t>
      </w:r>
      <w:proofErr w:type="spellStart"/>
      <w:r w:rsidRPr="00BC38D8">
        <w:rPr>
          <w:rFonts w:asciiTheme="minorHAnsi" w:hAnsiTheme="minorHAnsi"/>
        </w:rPr>
        <w:t>growth</w:t>
      </w:r>
      <w:proofErr w:type="spellEnd"/>
      <w:r w:rsidRPr="00BC38D8">
        <w:rPr>
          <w:rFonts w:asciiTheme="minorHAnsi" w:hAnsiTheme="minorHAnsi"/>
        </w:rPr>
        <w:t xml:space="preserve"> </w:t>
      </w:r>
      <w:proofErr w:type="spellStart"/>
      <w:r w:rsidRPr="00BC38D8">
        <w:rPr>
          <w:rFonts w:asciiTheme="minorHAnsi" w:hAnsiTheme="minorHAnsi"/>
        </w:rPr>
        <w:t>sectors</w:t>
      </w:r>
      <w:proofErr w:type="spellEnd"/>
      <w:r w:rsidRPr="00BC38D8">
        <w:rPr>
          <w:rFonts w:asciiTheme="minorHAnsi" w:hAnsiTheme="minorHAnsi"/>
        </w:rPr>
        <w:t xml:space="preserve"> </w:t>
      </w:r>
      <w:proofErr w:type="spellStart"/>
      <w:r w:rsidRPr="00BC38D8">
        <w:rPr>
          <w:rFonts w:asciiTheme="minorHAnsi" w:hAnsiTheme="minorHAnsi"/>
        </w:rPr>
        <w:t>clusters</w:t>
      </w:r>
      <w:proofErr w:type="spellEnd"/>
      <w:r w:rsidRPr="00BC38D8">
        <w:rPr>
          <w:rFonts w:asciiTheme="minorHAnsi" w:hAnsiTheme="minorHAnsi"/>
        </w:rPr>
        <w:t xml:space="preserve"> </w:t>
      </w:r>
      <w:proofErr w:type="spellStart"/>
      <w:r w:rsidRPr="00BC38D8">
        <w:rPr>
          <w:rFonts w:asciiTheme="minorHAnsi" w:hAnsiTheme="minorHAnsi"/>
        </w:rPr>
        <w:t>through</w:t>
      </w:r>
      <w:proofErr w:type="spellEnd"/>
      <w:r w:rsidRPr="00BC38D8">
        <w:rPr>
          <w:rFonts w:asciiTheme="minorHAnsi" w:hAnsiTheme="minorHAnsi"/>
        </w:rPr>
        <w:t xml:space="preserve"> </w:t>
      </w:r>
      <w:proofErr w:type="spellStart"/>
      <w:r w:rsidRPr="00BC38D8">
        <w:rPr>
          <w:rFonts w:asciiTheme="minorHAnsi" w:hAnsiTheme="minorHAnsi"/>
        </w:rPr>
        <w:t>an</w:t>
      </w:r>
      <w:proofErr w:type="spellEnd"/>
      <w:r w:rsidRPr="00BC38D8">
        <w:rPr>
          <w:rFonts w:asciiTheme="minorHAnsi" w:hAnsiTheme="minorHAnsi"/>
        </w:rPr>
        <w:t xml:space="preserve"> </w:t>
      </w:r>
      <w:proofErr w:type="spellStart"/>
      <w:r w:rsidRPr="00BC38D8">
        <w:rPr>
          <w:rFonts w:asciiTheme="minorHAnsi" w:hAnsiTheme="minorHAnsi"/>
        </w:rPr>
        <w:t>open</w:t>
      </w:r>
      <w:proofErr w:type="spellEnd"/>
      <w:r w:rsidRPr="00BC38D8">
        <w:rPr>
          <w:rFonts w:asciiTheme="minorHAnsi" w:hAnsiTheme="minorHAnsi"/>
        </w:rPr>
        <w:t xml:space="preserve"> </w:t>
      </w:r>
      <w:proofErr w:type="spellStart"/>
      <w:r w:rsidRPr="00BC38D8">
        <w:rPr>
          <w:rFonts w:asciiTheme="minorHAnsi" w:hAnsiTheme="minorHAnsi"/>
        </w:rPr>
        <w:t>source</w:t>
      </w:r>
      <w:proofErr w:type="spellEnd"/>
      <w:r w:rsidRPr="00BC38D8">
        <w:rPr>
          <w:rFonts w:asciiTheme="minorHAnsi" w:hAnsiTheme="minorHAnsi"/>
        </w:rPr>
        <w:t>/</w:t>
      </w:r>
      <w:proofErr w:type="spellStart"/>
      <w:r w:rsidRPr="00BC38D8">
        <w:rPr>
          <w:rFonts w:asciiTheme="minorHAnsi" w:hAnsiTheme="minorHAnsi"/>
        </w:rPr>
        <w:t>knowledge</w:t>
      </w:r>
      <w:proofErr w:type="spellEnd"/>
      <w:r w:rsidRPr="00BC38D8">
        <w:rPr>
          <w:rFonts w:asciiTheme="minorHAnsi" w:hAnsiTheme="minorHAnsi"/>
        </w:rPr>
        <w:t xml:space="preserve"> </w:t>
      </w:r>
      <w:proofErr w:type="spellStart"/>
      <w:r w:rsidRPr="00BC38D8">
        <w:rPr>
          <w:rFonts w:asciiTheme="minorHAnsi" w:hAnsiTheme="minorHAnsi"/>
        </w:rPr>
        <w:t>sharing</w:t>
      </w:r>
      <w:proofErr w:type="spellEnd"/>
      <w:r w:rsidRPr="00BC38D8">
        <w:rPr>
          <w:rFonts w:asciiTheme="minorHAnsi" w:hAnsiTheme="minorHAnsi"/>
        </w:rPr>
        <w:t xml:space="preserve"> and </w:t>
      </w:r>
      <w:proofErr w:type="spellStart"/>
      <w:r w:rsidRPr="00BC38D8">
        <w:rPr>
          <w:rFonts w:asciiTheme="minorHAnsi" w:hAnsiTheme="minorHAnsi"/>
        </w:rPr>
        <w:t>community</w:t>
      </w:r>
      <w:proofErr w:type="spellEnd"/>
      <w:r w:rsidRPr="00BC38D8">
        <w:rPr>
          <w:rFonts w:asciiTheme="minorHAnsi" w:hAnsiTheme="minorHAnsi"/>
        </w:rPr>
        <w:t xml:space="preserve"> </w:t>
      </w:r>
      <w:proofErr w:type="spellStart"/>
      <w:r w:rsidRPr="00BC38D8">
        <w:rPr>
          <w:rFonts w:asciiTheme="minorHAnsi" w:hAnsiTheme="minorHAnsi"/>
        </w:rPr>
        <w:t>based</w:t>
      </w:r>
      <w:proofErr w:type="spellEnd"/>
      <w:r w:rsidRPr="00BC38D8">
        <w:rPr>
          <w:rFonts w:asciiTheme="minorHAnsi" w:hAnsiTheme="minorHAnsi"/>
        </w:rPr>
        <w:t xml:space="preserve"> </w:t>
      </w:r>
      <w:proofErr w:type="spellStart"/>
      <w:r w:rsidRPr="00BC38D8">
        <w:rPr>
          <w:rFonts w:asciiTheme="minorHAnsi" w:hAnsiTheme="minorHAnsi"/>
        </w:rPr>
        <w:t>approach</w:t>
      </w:r>
      <w:proofErr w:type="spellEnd"/>
      <w:r w:rsidRPr="00BC38D8">
        <w:rPr>
          <w:rFonts w:asciiTheme="minorHAnsi" w:hAnsiTheme="minorHAnsi"/>
        </w:rPr>
        <w:t xml:space="preserve"> ” («Ενισχύοντας το δυναμικό καινοτομίας του τριπλού έλικα των clusters παραδοσιακών και αναδυόμενων τομέων Γαλάζιας Ανάπτυξης Αδριατικής - Ιονίου, μέσω  μιας ανοικτού κώδικα, διαμοιρασμού γνώσης και βασισμένης στην κοινότητα προσέγγισης»), με ακρωνύμιο </w:t>
      </w:r>
      <w:r w:rsidRPr="00B15F2E">
        <w:rPr>
          <w:rFonts w:asciiTheme="minorHAnsi" w:hAnsiTheme="minorHAnsi"/>
          <w:b/>
        </w:rPr>
        <w:t>BLUE_BOOST,</w:t>
      </w:r>
      <w:r w:rsidRPr="00BC38D8">
        <w:rPr>
          <w:rFonts w:asciiTheme="minorHAnsi" w:hAnsiTheme="minorHAnsi"/>
        </w:rPr>
        <w:t xml:space="preserve"> που έχει ενταχθεί στο Πρόγραμμα Ευρωπαϊκής Εδαφικής Συνεργασίας </w:t>
      </w:r>
      <w:proofErr w:type="spellStart"/>
      <w:r w:rsidRPr="00BC38D8">
        <w:rPr>
          <w:rFonts w:asciiTheme="minorHAnsi" w:hAnsiTheme="minorHAnsi"/>
        </w:rPr>
        <w:t>Interreg</w:t>
      </w:r>
      <w:proofErr w:type="spellEnd"/>
      <w:r w:rsidRPr="00BC38D8">
        <w:rPr>
          <w:rFonts w:asciiTheme="minorHAnsi" w:hAnsiTheme="minorHAnsi"/>
        </w:rPr>
        <w:t xml:space="preserve"> V - B "Αδριατική - Ιόνιο 2014 - 2020".</w:t>
      </w:r>
    </w:p>
    <w:p w:rsidR="00BC38D8" w:rsidRPr="00BC38D8" w:rsidRDefault="00BC38D8" w:rsidP="005D2FD2">
      <w:pPr>
        <w:ind w:firstLine="568"/>
        <w:jc w:val="both"/>
        <w:rPr>
          <w:rFonts w:asciiTheme="minorHAnsi" w:hAnsiTheme="minorHAnsi"/>
        </w:rPr>
      </w:pPr>
      <w:r w:rsidRPr="00BC38D8">
        <w:rPr>
          <w:rFonts w:asciiTheme="minorHAnsi" w:hAnsiTheme="minorHAnsi"/>
        </w:rPr>
        <w:t xml:space="preserve">Σκοπός του έργου BLUE_BOOST είναι η </w:t>
      </w:r>
      <w:r w:rsidRPr="00B15F2E">
        <w:rPr>
          <w:rFonts w:asciiTheme="minorHAnsi" w:hAnsiTheme="minorHAnsi"/>
          <w:b/>
        </w:rPr>
        <w:t>ενίσχυση των καινοτομικών δυνατοτήτων</w:t>
      </w:r>
      <w:r w:rsidRPr="00BC38D8">
        <w:rPr>
          <w:rFonts w:asciiTheme="minorHAnsi" w:hAnsiTheme="minorHAnsi"/>
        </w:rPr>
        <w:t xml:space="preserve"> των Πολύ Μικρών - Μικρομεσαίων (ΠΜΜΕ) και Νεοφυών Επιχειρήσεων (</w:t>
      </w:r>
      <w:proofErr w:type="spellStart"/>
      <w:r w:rsidRPr="00BC38D8">
        <w:rPr>
          <w:rFonts w:asciiTheme="minorHAnsi" w:hAnsiTheme="minorHAnsi"/>
        </w:rPr>
        <w:t>Start</w:t>
      </w:r>
      <w:proofErr w:type="spellEnd"/>
      <w:r w:rsidRPr="00BC38D8">
        <w:rPr>
          <w:rFonts w:asciiTheme="minorHAnsi" w:hAnsiTheme="minorHAnsi"/>
        </w:rPr>
        <w:t>-</w:t>
      </w:r>
      <w:proofErr w:type="spellStart"/>
      <w:r w:rsidRPr="00BC38D8">
        <w:rPr>
          <w:rFonts w:asciiTheme="minorHAnsi" w:hAnsiTheme="minorHAnsi"/>
        </w:rPr>
        <w:t>Up</w:t>
      </w:r>
      <w:proofErr w:type="spellEnd"/>
      <w:r w:rsidRPr="00BC38D8">
        <w:rPr>
          <w:rFonts w:asciiTheme="minorHAnsi" w:hAnsiTheme="minorHAnsi"/>
        </w:rPr>
        <w:t xml:space="preserve">) που δραστηριοποιούνται στους τομείς της επονομαζόμενης </w:t>
      </w:r>
      <w:r w:rsidRPr="00B15F2E">
        <w:rPr>
          <w:rFonts w:asciiTheme="minorHAnsi" w:hAnsiTheme="minorHAnsi"/>
          <w:b/>
        </w:rPr>
        <w:t>«Γαλάζιας Ανάπτυξης»</w:t>
      </w:r>
      <w:r w:rsidRPr="00BC38D8">
        <w:rPr>
          <w:rFonts w:asciiTheme="minorHAnsi" w:hAnsiTheme="minorHAnsi"/>
        </w:rPr>
        <w:t xml:space="preserve"> και ανήκουν στις εμπλεκόμενες περιοχές Αδριατικής-Ιονίου, μέσω μιας καινοτόμου και δημιουργικής συνεργασίας με τους λεγόμενους «νέους φορείς καινοτομίας» (New Innovation Agents). Το BLUE_BOOST εστιάζει τόσο στους «παραδοσιακούς» τομείς της «Γαλάζιας Ανάπτυξης», όπως η αλιεία και η ναυπήγηση σκαφών, όσο και σε πιο σύγχρονους τομείς, που περιλαμβάνουν, μεταξύ άλλων την ιχθυοκαλλιέργεια, την περιβαλλοντικά φιλική ναυπήγηση σκαφών, τη ρομποτική, τα νέα υλικά, το θαλάσσιο και παράκτιο τουρισμό.</w:t>
      </w:r>
    </w:p>
    <w:p w:rsidR="00080A9C" w:rsidRPr="000269BC" w:rsidRDefault="00080A9C" w:rsidP="005D2FD2">
      <w:pPr>
        <w:ind w:firstLine="568"/>
        <w:jc w:val="both"/>
        <w:rPr>
          <w:rFonts w:asciiTheme="minorHAnsi" w:hAnsiTheme="minorHAnsi"/>
        </w:rPr>
      </w:pPr>
      <w:r w:rsidRPr="00CD53DB">
        <w:rPr>
          <w:rFonts w:asciiTheme="minorHAnsi" w:hAnsiTheme="minorHAnsi"/>
        </w:rPr>
        <w:t xml:space="preserve">Το </w:t>
      </w:r>
      <w:r w:rsidR="004F3B48">
        <w:rPr>
          <w:rFonts w:asciiTheme="minorHAnsi" w:hAnsiTheme="minorHAnsi"/>
        </w:rPr>
        <w:t>έργο συγ</w:t>
      </w:r>
      <w:r w:rsidRPr="00CD53DB">
        <w:rPr>
          <w:rFonts w:asciiTheme="minorHAnsi" w:hAnsiTheme="minorHAnsi"/>
        </w:rPr>
        <w:t>χρηματοδοτείται από τ</w:t>
      </w:r>
      <w:r w:rsidR="000269BC">
        <w:rPr>
          <w:rFonts w:asciiTheme="minorHAnsi" w:hAnsiTheme="minorHAnsi"/>
        </w:rPr>
        <w:t>ην</w:t>
      </w:r>
      <w:r w:rsidR="004F3B48">
        <w:rPr>
          <w:rFonts w:asciiTheme="minorHAnsi" w:hAnsiTheme="minorHAnsi"/>
        </w:rPr>
        <w:t xml:space="preserve"> </w:t>
      </w:r>
      <w:r w:rsidRPr="00CD53DB">
        <w:rPr>
          <w:rFonts w:asciiTheme="minorHAnsi" w:hAnsiTheme="minorHAnsi"/>
        </w:rPr>
        <w:t xml:space="preserve">Ευρωπαϊκή Ένωση μέσω του </w:t>
      </w:r>
      <w:r w:rsidR="004F3B48">
        <w:rPr>
          <w:rFonts w:asciiTheme="minorHAnsi" w:hAnsiTheme="minorHAnsi"/>
        </w:rPr>
        <w:t>Π</w:t>
      </w:r>
      <w:r w:rsidRPr="00CD53DB">
        <w:rPr>
          <w:rFonts w:asciiTheme="minorHAnsi" w:hAnsiTheme="minorHAnsi"/>
        </w:rPr>
        <w:t xml:space="preserve">ρογράμματος </w:t>
      </w:r>
      <w:r w:rsidR="004F3B48">
        <w:rPr>
          <w:rFonts w:asciiTheme="minorHAnsi" w:hAnsiTheme="minorHAnsi"/>
        </w:rPr>
        <w:t xml:space="preserve">Ευρωπαϊκής Εδαφικής Συνεργασίας </w:t>
      </w:r>
      <w:r w:rsidRPr="004F3B48">
        <w:rPr>
          <w:rFonts w:asciiTheme="minorHAnsi" w:hAnsiTheme="minorHAnsi"/>
        </w:rPr>
        <w:t>ADRION.</w:t>
      </w:r>
      <w:r w:rsidRPr="00CD53DB">
        <w:rPr>
          <w:rFonts w:asciiTheme="minorHAnsi" w:hAnsiTheme="minorHAnsi"/>
        </w:rPr>
        <w:t xml:space="preserve"> </w:t>
      </w:r>
    </w:p>
    <w:p w:rsidR="0034687A" w:rsidRPr="0034687A" w:rsidRDefault="007F78B0" w:rsidP="00FF2E67">
      <w:pPr>
        <w:ind w:firstLine="568"/>
        <w:jc w:val="both"/>
        <w:rPr>
          <w:rFonts w:asciiTheme="minorHAnsi" w:hAnsiTheme="minorHAnsi"/>
        </w:rPr>
      </w:pPr>
      <w:r>
        <w:rPr>
          <w:rFonts w:asciiTheme="minorHAnsi" w:hAnsiTheme="minorHAnsi"/>
        </w:rPr>
        <w:t>Στ</w:t>
      </w:r>
      <w:r w:rsidR="002D2A3F">
        <w:rPr>
          <w:rFonts w:asciiTheme="minorHAnsi" w:hAnsiTheme="minorHAnsi"/>
        </w:rPr>
        <w:t>ο</w:t>
      </w:r>
      <w:r>
        <w:rPr>
          <w:rFonts w:asciiTheme="minorHAnsi" w:hAnsiTheme="minorHAnsi"/>
        </w:rPr>
        <w:t xml:space="preserve"> πλαίσιο</w:t>
      </w:r>
      <w:r w:rsidR="00B15047">
        <w:rPr>
          <w:rFonts w:asciiTheme="minorHAnsi" w:hAnsiTheme="minorHAnsi"/>
        </w:rPr>
        <w:t xml:space="preserve"> του </w:t>
      </w:r>
      <w:r w:rsidR="00BC38D8" w:rsidRPr="00CA5254">
        <w:rPr>
          <w:rFonts w:asciiTheme="minorHAnsi" w:hAnsiTheme="minorHAnsi"/>
        </w:rPr>
        <w:t>BLUE_BOOST</w:t>
      </w:r>
      <w:r w:rsidR="00BC38D8">
        <w:rPr>
          <w:rFonts w:asciiTheme="minorHAnsi" w:hAnsiTheme="minorHAnsi"/>
        </w:rPr>
        <w:t xml:space="preserve"> θα υλοποιηθεί ένας </w:t>
      </w:r>
      <w:r w:rsidR="00BC38D8" w:rsidRPr="00B470C4">
        <w:rPr>
          <w:rFonts w:asciiTheme="minorHAnsi" w:hAnsiTheme="minorHAnsi"/>
          <w:b/>
        </w:rPr>
        <w:t xml:space="preserve">κύκλος 7 διακρατικών, </w:t>
      </w:r>
      <w:proofErr w:type="spellStart"/>
      <w:r w:rsidR="00BC38D8" w:rsidRPr="00B470C4">
        <w:rPr>
          <w:rFonts w:asciiTheme="minorHAnsi" w:hAnsiTheme="minorHAnsi"/>
          <w:b/>
        </w:rPr>
        <w:t>διατομεακών</w:t>
      </w:r>
      <w:proofErr w:type="spellEnd"/>
      <w:r w:rsidR="00BC38D8" w:rsidRPr="00B470C4">
        <w:rPr>
          <w:rFonts w:asciiTheme="minorHAnsi" w:hAnsiTheme="minorHAnsi"/>
          <w:b/>
        </w:rPr>
        <w:t xml:space="preserve"> επισκέψεων (</w:t>
      </w:r>
      <w:proofErr w:type="spellStart"/>
      <w:r w:rsidR="00BC38D8" w:rsidRPr="00B470C4">
        <w:rPr>
          <w:rFonts w:asciiTheme="minorHAnsi" w:hAnsiTheme="minorHAnsi"/>
          <w:b/>
        </w:rPr>
        <w:t>Cross</w:t>
      </w:r>
      <w:proofErr w:type="spellEnd"/>
      <w:r w:rsidR="00BC38D8" w:rsidRPr="00B470C4">
        <w:rPr>
          <w:rFonts w:asciiTheme="minorHAnsi" w:hAnsiTheme="minorHAnsi"/>
          <w:b/>
        </w:rPr>
        <w:t>-</w:t>
      </w:r>
      <w:proofErr w:type="spellStart"/>
      <w:r w:rsidR="00BC38D8" w:rsidRPr="00B470C4">
        <w:rPr>
          <w:rFonts w:asciiTheme="minorHAnsi" w:hAnsiTheme="minorHAnsi"/>
          <w:b/>
        </w:rPr>
        <w:t>Field</w:t>
      </w:r>
      <w:proofErr w:type="spellEnd"/>
      <w:r w:rsidR="00BC38D8" w:rsidRPr="00B470C4">
        <w:rPr>
          <w:rFonts w:asciiTheme="minorHAnsi" w:hAnsiTheme="minorHAnsi"/>
          <w:b/>
        </w:rPr>
        <w:t xml:space="preserve"> </w:t>
      </w:r>
      <w:proofErr w:type="spellStart"/>
      <w:r w:rsidR="00BC38D8" w:rsidRPr="00B470C4">
        <w:rPr>
          <w:rFonts w:asciiTheme="minorHAnsi" w:hAnsiTheme="minorHAnsi"/>
          <w:b/>
        </w:rPr>
        <w:t>Visits</w:t>
      </w:r>
      <w:proofErr w:type="spellEnd"/>
      <w:r w:rsidR="00BC38D8" w:rsidRPr="00B470C4">
        <w:rPr>
          <w:rFonts w:asciiTheme="minorHAnsi" w:hAnsiTheme="minorHAnsi"/>
          <w:b/>
        </w:rPr>
        <w:t>),</w:t>
      </w:r>
      <w:r w:rsidR="00BC38D8" w:rsidRPr="00CA5254">
        <w:rPr>
          <w:rFonts w:asciiTheme="minorHAnsi" w:hAnsiTheme="minorHAnsi"/>
        </w:rPr>
        <w:t xml:space="preserve"> στις περιοχές των εταίρων, με </w:t>
      </w:r>
      <w:r w:rsidR="00B15047">
        <w:rPr>
          <w:rFonts w:asciiTheme="minorHAnsi" w:hAnsiTheme="minorHAnsi"/>
        </w:rPr>
        <w:t>σκοπό</w:t>
      </w:r>
      <w:r w:rsidR="00BC38D8">
        <w:rPr>
          <w:rFonts w:asciiTheme="minorHAnsi" w:hAnsiTheme="minorHAnsi"/>
        </w:rPr>
        <w:t xml:space="preserve"> </w:t>
      </w:r>
      <w:r w:rsidR="00B15047">
        <w:rPr>
          <w:rFonts w:asciiTheme="minorHAnsi" w:hAnsiTheme="minorHAnsi"/>
        </w:rPr>
        <w:t xml:space="preserve">τη </w:t>
      </w:r>
      <w:r w:rsidR="00BC38D8">
        <w:rPr>
          <w:rFonts w:asciiTheme="minorHAnsi" w:hAnsiTheme="minorHAnsi"/>
        </w:rPr>
        <w:t>δια</w:t>
      </w:r>
      <w:r w:rsidR="006F432D" w:rsidRPr="00A92C7C">
        <w:rPr>
          <w:rFonts w:asciiTheme="minorHAnsi" w:hAnsiTheme="minorHAnsi"/>
        </w:rPr>
        <w:t>σ</w:t>
      </w:r>
      <w:r w:rsidR="00B15047">
        <w:rPr>
          <w:rFonts w:asciiTheme="minorHAnsi" w:hAnsiTheme="minorHAnsi"/>
        </w:rPr>
        <w:t xml:space="preserve">ύνδεση </w:t>
      </w:r>
      <w:r w:rsidR="006F432D" w:rsidRPr="00A92C7C">
        <w:rPr>
          <w:rFonts w:asciiTheme="minorHAnsi" w:hAnsiTheme="minorHAnsi"/>
        </w:rPr>
        <w:t>θαλάσσι</w:t>
      </w:r>
      <w:r w:rsidR="00B15047">
        <w:rPr>
          <w:rFonts w:asciiTheme="minorHAnsi" w:hAnsiTheme="minorHAnsi"/>
        </w:rPr>
        <w:t>ων</w:t>
      </w:r>
      <w:r w:rsidR="00BC38D8">
        <w:rPr>
          <w:rFonts w:asciiTheme="minorHAnsi" w:hAnsiTheme="minorHAnsi"/>
        </w:rPr>
        <w:t>/ναυτιλιακών</w:t>
      </w:r>
      <w:r w:rsidR="006F432D" w:rsidRPr="00A92C7C">
        <w:rPr>
          <w:rFonts w:asciiTheme="minorHAnsi" w:hAnsiTheme="minorHAnsi"/>
        </w:rPr>
        <w:t xml:space="preserve"> φορ</w:t>
      </w:r>
      <w:r w:rsidR="00B15047">
        <w:rPr>
          <w:rFonts w:asciiTheme="minorHAnsi" w:hAnsiTheme="minorHAnsi"/>
        </w:rPr>
        <w:t xml:space="preserve">έων </w:t>
      </w:r>
      <w:r w:rsidR="006F432D" w:rsidRPr="00A92C7C">
        <w:rPr>
          <w:rFonts w:asciiTheme="minorHAnsi" w:hAnsiTheme="minorHAnsi"/>
        </w:rPr>
        <w:t xml:space="preserve">από </w:t>
      </w:r>
      <w:r w:rsidR="006322FD" w:rsidRPr="00CD53DB">
        <w:rPr>
          <w:rFonts w:asciiTheme="minorHAnsi" w:hAnsiTheme="minorHAnsi"/>
        </w:rPr>
        <w:t xml:space="preserve">τις </w:t>
      </w:r>
      <w:r w:rsidR="00B15047" w:rsidRPr="00CD53DB">
        <w:rPr>
          <w:rFonts w:asciiTheme="minorHAnsi" w:hAnsiTheme="minorHAnsi"/>
        </w:rPr>
        <w:t xml:space="preserve">7 </w:t>
      </w:r>
      <w:r w:rsidR="006322FD" w:rsidRPr="00CD53DB">
        <w:rPr>
          <w:rFonts w:asciiTheme="minorHAnsi" w:hAnsiTheme="minorHAnsi"/>
        </w:rPr>
        <w:t>εμπλεκόμενες περιοχές της Αδριατικής και του Ιονίου</w:t>
      </w:r>
      <w:r w:rsidR="00B15047">
        <w:rPr>
          <w:rFonts w:asciiTheme="minorHAnsi" w:hAnsiTheme="minorHAnsi"/>
        </w:rPr>
        <w:t xml:space="preserve">. </w:t>
      </w:r>
    </w:p>
    <w:p w:rsidR="00BC38D8" w:rsidRDefault="00BC38D8" w:rsidP="005D2FD2">
      <w:pPr>
        <w:ind w:firstLine="568"/>
        <w:jc w:val="both"/>
        <w:rPr>
          <w:rFonts w:asciiTheme="minorHAnsi" w:hAnsiTheme="minorHAnsi"/>
        </w:rPr>
      </w:pPr>
      <w:r w:rsidRPr="00CA5254">
        <w:rPr>
          <w:rFonts w:asciiTheme="minorHAnsi" w:hAnsiTheme="minorHAnsi"/>
        </w:rPr>
        <w:t xml:space="preserve">Τα 7 </w:t>
      </w:r>
      <w:r w:rsidR="002D2A3F">
        <w:rPr>
          <w:rFonts w:asciiTheme="minorHAnsi" w:hAnsiTheme="minorHAnsi"/>
        </w:rPr>
        <w:t xml:space="preserve">συγκεκριμένα </w:t>
      </w:r>
      <w:r w:rsidRPr="00CA5254">
        <w:rPr>
          <w:rFonts w:asciiTheme="minorHAnsi" w:hAnsiTheme="minorHAnsi"/>
        </w:rPr>
        <w:t xml:space="preserve">θαλάσσια/ναυτιλιακά οικοσυστήματα θα φιλοξενήσουν αντιπροσωπείες αποτελούμενες από τους εταίρους, θεσμικούς και άτυπους φορείς των αντίστοιχων clusters των άλλων περιοχών του έργου, προκειμένου οι τελευταίοι να κατανοήσουν επί τόπου δομές καινοτομίας, καλές πρακτικές, πρωτοβουλίες </w:t>
      </w:r>
      <w:proofErr w:type="spellStart"/>
      <w:r w:rsidRPr="00CA5254">
        <w:rPr>
          <w:rFonts w:asciiTheme="minorHAnsi" w:hAnsiTheme="minorHAnsi"/>
        </w:rPr>
        <w:t>διάδρασης</w:t>
      </w:r>
      <w:proofErr w:type="spellEnd"/>
      <w:r w:rsidRPr="00CA5254">
        <w:rPr>
          <w:rFonts w:asciiTheme="minorHAnsi" w:hAnsiTheme="minorHAnsi"/>
        </w:rPr>
        <w:t xml:space="preserve"> και συνεργασίας μεταξύ θεσμικών και άτυπων φορέων καινοτομίας προς όφελος των ώριμων και νέων τομέων της «Γαλάζιας Ανάπτυξης».</w:t>
      </w:r>
    </w:p>
    <w:p w:rsidR="00A10EC3" w:rsidRPr="00FD56D6" w:rsidRDefault="005C0F4F" w:rsidP="000269BC">
      <w:pPr>
        <w:ind w:firstLine="568"/>
        <w:jc w:val="both"/>
        <w:rPr>
          <w:rFonts w:asciiTheme="minorHAnsi" w:hAnsiTheme="minorHAnsi"/>
        </w:rPr>
      </w:pPr>
      <w:r w:rsidRPr="00FD56D6">
        <w:rPr>
          <w:rFonts w:asciiTheme="minorHAnsi" w:hAnsiTheme="minorHAnsi"/>
        </w:rPr>
        <w:t>Η παρούσα πρόσκλη</w:t>
      </w:r>
      <w:r w:rsidR="00BC38D8" w:rsidRPr="00FD56D6">
        <w:rPr>
          <w:rFonts w:asciiTheme="minorHAnsi" w:hAnsiTheme="minorHAnsi"/>
        </w:rPr>
        <w:t xml:space="preserve">ση </w:t>
      </w:r>
      <w:r w:rsidR="00913A27" w:rsidRPr="00FD56D6">
        <w:rPr>
          <w:rFonts w:asciiTheme="minorHAnsi" w:hAnsiTheme="minorHAnsi"/>
        </w:rPr>
        <w:t xml:space="preserve">εκδήλωσης </w:t>
      </w:r>
      <w:r w:rsidR="00BC38D8" w:rsidRPr="00FD56D6">
        <w:rPr>
          <w:rFonts w:asciiTheme="minorHAnsi" w:hAnsiTheme="minorHAnsi"/>
        </w:rPr>
        <w:t>ενδιαφέροντος α</w:t>
      </w:r>
      <w:r w:rsidR="00913A27" w:rsidRPr="00FD56D6">
        <w:rPr>
          <w:rFonts w:asciiTheme="minorHAnsi" w:hAnsiTheme="minorHAnsi"/>
        </w:rPr>
        <w:t xml:space="preserve">φορά </w:t>
      </w:r>
      <w:r w:rsidR="00BC38D8" w:rsidRPr="00FD56D6">
        <w:rPr>
          <w:rFonts w:asciiTheme="minorHAnsi" w:hAnsiTheme="minorHAnsi"/>
        </w:rPr>
        <w:t xml:space="preserve">στη </w:t>
      </w:r>
      <w:r w:rsidR="0043432E" w:rsidRPr="001875D8">
        <w:rPr>
          <w:rFonts w:asciiTheme="minorHAnsi" w:hAnsiTheme="minorHAnsi"/>
          <w:b/>
        </w:rPr>
        <w:t>2</w:t>
      </w:r>
      <w:r w:rsidR="00BC38D8" w:rsidRPr="001875D8">
        <w:rPr>
          <w:rFonts w:asciiTheme="minorHAnsi" w:hAnsiTheme="minorHAnsi"/>
          <w:b/>
          <w:vertAlign w:val="superscript"/>
        </w:rPr>
        <w:t>η</w:t>
      </w:r>
      <w:r w:rsidR="00C56E14" w:rsidRPr="001875D8">
        <w:rPr>
          <w:rFonts w:asciiTheme="minorHAnsi" w:hAnsiTheme="minorHAnsi"/>
          <w:b/>
        </w:rPr>
        <w:t xml:space="preserve"> </w:t>
      </w:r>
      <w:r w:rsidRPr="001875D8">
        <w:rPr>
          <w:rFonts w:asciiTheme="minorHAnsi" w:hAnsiTheme="minorHAnsi"/>
          <w:b/>
        </w:rPr>
        <w:t>δια</w:t>
      </w:r>
      <w:r w:rsidR="008F361E" w:rsidRPr="001875D8">
        <w:rPr>
          <w:rFonts w:asciiTheme="minorHAnsi" w:hAnsiTheme="minorHAnsi"/>
          <w:b/>
        </w:rPr>
        <w:t>κρατική</w:t>
      </w:r>
      <w:r w:rsidR="006E657B" w:rsidRPr="001875D8">
        <w:rPr>
          <w:rFonts w:asciiTheme="minorHAnsi" w:hAnsiTheme="minorHAnsi"/>
          <w:b/>
        </w:rPr>
        <w:t xml:space="preserve"> </w:t>
      </w:r>
      <w:r w:rsidRPr="001875D8">
        <w:rPr>
          <w:rFonts w:asciiTheme="minorHAnsi" w:hAnsiTheme="minorHAnsi"/>
          <w:b/>
        </w:rPr>
        <w:t>επίσκεψη</w:t>
      </w:r>
      <w:r w:rsidR="00BC38D8" w:rsidRPr="00FD56D6">
        <w:rPr>
          <w:rFonts w:asciiTheme="minorHAnsi" w:hAnsiTheme="minorHAnsi"/>
        </w:rPr>
        <w:t xml:space="preserve"> του έργου, που θα πραγματοποιηθεί </w:t>
      </w:r>
      <w:r w:rsidRPr="00FD56D6">
        <w:rPr>
          <w:rFonts w:asciiTheme="minorHAnsi" w:hAnsiTheme="minorHAnsi"/>
        </w:rPr>
        <w:t>στην</w:t>
      </w:r>
      <w:r w:rsidR="0043432E" w:rsidRPr="00FD56D6">
        <w:rPr>
          <w:rFonts w:asciiTheme="minorHAnsi" w:hAnsiTheme="minorHAnsi"/>
        </w:rPr>
        <w:t xml:space="preserve"> </w:t>
      </w:r>
      <w:r w:rsidR="0043432E" w:rsidRPr="00080173">
        <w:rPr>
          <w:rFonts w:asciiTheme="minorHAnsi" w:hAnsiTheme="minorHAnsi"/>
          <w:b/>
        </w:rPr>
        <w:t>Περιφέρεια Δυτικής Ελλάδας</w:t>
      </w:r>
      <w:r w:rsidRPr="00FD56D6">
        <w:rPr>
          <w:rFonts w:asciiTheme="minorHAnsi" w:hAnsiTheme="minorHAnsi"/>
        </w:rPr>
        <w:t>,</w:t>
      </w:r>
      <w:r w:rsidR="00BC38D8" w:rsidRPr="00FD56D6">
        <w:rPr>
          <w:rFonts w:asciiTheme="minorHAnsi" w:hAnsiTheme="minorHAnsi"/>
        </w:rPr>
        <w:t xml:space="preserve"> με επίκεντρο </w:t>
      </w:r>
      <w:r w:rsidR="0043432E" w:rsidRPr="00FD56D6">
        <w:rPr>
          <w:rFonts w:asciiTheme="minorHAnsi" w:hAnsiTheme="minorHAnsi"/>
        </w:rPr>
        <w:t xml:space="preserve">την </w:t>
      </w:r>
      <w:r w:rsidR="0043432E" w:rsidRPr="00067D2E">
        <w:rPr>
          <w:rFonts w:asciiTheme="minorHAnsi" w:hAnsiTheme="minorHAnsi"/>
          <w:b/>
        </w:rPr>
        <w:t>Πάτρα</w:t>
      </w:r>
      <w:r w:rsidR="00BC38D8" w:rsidRPr="00FD56D6">
        <w:rPr>
          <w:rFonts w:asciiTheme="minorHAnsi" w:hAnsiTheme="minorHAnsi"/>
        </w:rPr>
        <w:t xml:space="preserve">, </w:t>
      </w:r>
      <w:r w:rsidRPr="00FD56D6">
        <w:rPr>
          <w:rFonts w:asciiTheme="minorHAnsi" w:hAnsiTheme="minorHAnsi"/>
        </w:rPr>
        <w:t xml:space="preserve">στις </w:t>
      </w:r>
      <w:r w:rsidR="0043432E" w:rsidRPr="00067D2E">
        <w:rPr>
          <w:rFonts w:asciiTheme="minorHAnsi" w:hAnsiTheme="minorHAnsi"/>
          <w:b/>
        </w:rPr>
        <w:t xml:space="preserve">5 Δεκεμβρίου </w:t>
      </w:r>
      <w:r w:rsidRPr="00067D2E">
        <w:rPr>
          <w:rFonts w:asciiTheme="minorHAnsi" w:hAnsiTheme="minorHAnsi"/>
          <w:b/>
        </w:rPr>
        <w:t>2018</w:t>
      </w:r>
      <w:r w:rsidRPr="00FD56D6">
        <w:rPr>
          <w:rFonts w:asciiTheme="minorHAnsi" w:hAnsiTheme="minorHAnsi"/>
        </w:rPr>
        <w:t>.</w:t>
      </w:r>
      <w:r w:rsidR="00913A27" w:rsidRPr="00FD56D6">
        <w:rPr>
          <w:rFonts w:asciiTheme="minorHAnsi" w:hAnsiTheme="minorHAnsi"/>
        </w:rPr>
        <w:t xml:space="preserve"> </w:t>
      </w:r>
      <w:r w:rsidR="005B302F" w:rsidRPr="00FD56D6">
        <w:rPr>
          <w:rFonts w:asciiTheme="minorHAnsi" w:hAnsiTheme="minorHAnsi"/>
        </w:rPr>
        <w:t xml:space="preserve">Στο πλαίσιο της συγκεκριμένης δράσης, </w:t>
      </w:r>
      <w:r w:rsidR="006B20BA" w:rsidRPr="00FD56D6">
        <w:rPr>
          <w:rFonts w:asciiTheme="minorHAnsi" w:hAnsiTheme="minorHAnsi"/>
        </w:rPr>
        <w:t xml:space="preserve">που είναι επικεντρωμένη </w:t>
      </w:r>
      <w:r w:rsidR="00FD56D6" w:rsidRPr="00FD56D6">
        <w:rPr>
          <w:rFonts w:asciiTheme="minorHAnsi" w:hAnsiTheme="minorHAnsi"/>
        </w:rPr>
        <w:t xml:space="preserve">στους τομείς </w:t>
      </w:r>
      <w:r w:rsidR="0016496B" w:rsidRPr="00FD56D6">
        <w:rPr>
          <w:rFonts w:asciiTheme="minorHAnsi" w:hAnsiTheme="minorHAnsi"/>
        </w:rPr>
        <w:t>της αλιείας</w:t>
      </w:r>
      <w:r w:rsidR="00FD56D6" w:rsidRPr="00FD56D6">
        <w:rPr>
          <w:rFonts w:asciiTheme="minorHAnsi" w:hAnsiTheme="minorHAnsi"/>
        </w:rPr>
        <w:t xml:space="preserve">, </w:t>
      </w:r>
      <w:r w:rsidR="006B20BA" w:rsidRPr="00FD56D6">
        <w:rPr>
          <w:rFonts w:asciiTheme="minorHAnsi" w:hAnsiTheme="minorHAnsi"/>
        </w:rPr>
        <w:t>των υδατοκαλλιεργειών</w:t>
      </w:r>
      <w:r w:rsidR="00FD56D6" w:rsidRPr="00FD56D6">
        <w:rPr>
          <w:rFonts w:asciiTheme="minorHAnsi" w:hAnsiTheme="minorHAnsi"/>
        </w:rPr>
        <w:t xml:space="preserve"> και άλλων συναφών δραστηριοτήτων (Μεταποίηση -  εμπορία ψαριών και θαλασσινών, Κατασκευή διχτυών - σχοινιών κλπ) </w:t>
      </w:r>
      <w:r w:rsidR="005B302F" w:rsidRPr="00FD56D6">
        <w:rPr>
          <w:rFonts w:asciiTheme="minorHAnsi" w:hAnsiTheme="minorHAnsi"/>
        </w:rPr>
        <w:t>θα πραγματοποιηθούν επισκέψεις</w:t>
      </w:r>
      <w:r w:rsidR="0043432E" w:rsidRPr="00FD56D6">
        <w:rPr>
          <w:rFonts w:asciiTheme="minorHAnsi" w:hAnsiTheme="minorHAnsi"/>
        </w:rPr>
        <w:t xml:space="preserve"> </w:t>
      </w:r>
      <w:r w:rsidR="00FD56D6">
        <w:rPr>
          <w:rFonts w:asciiTheme="minorHAnsi" w:hAnsiTheme="minorHAnsi"/>
        </w:rPr>
        <w:t xml:space="preserve">σε εγκαταστάσεις της </w:t>
      </w:r>
      <w:r w:rsidR="0043432E" w:rsidRPr="00FD56D6">
        <w:rPr>
          <w:rFonts w:asciiTheme="minorHAnsi" w:hAnsiTheme="minorHAnsi"/>
        </w:rPr>
        <w:t>εταιρεία</w:t>
      </w:r>
      <w:r w:rsidR="00FD56D6" w:rsidRPr="00FD56D6">
        <w:rPr>
          <w:rFonts w:asciiTheme="minorHAnsi" w:hAnsiTheme="minorHAnsi"/>
        </w:rPr>
        <w:t>ς</w:t>
      </w:r>
      <w:r w:rsidR="0043432E" w:rsidRPr="00FD56D6">
        <w:rPr>
          <w:rFonts w:asciiTheme="minorHAnsi" w:hAnsiTheme="minorHAnsi"/>
        </w:rPr>
        <w:t xml:space="preserve"> </w:t>
      </w:r>
      <w:r w:rsidR="0043432E" w:rsidRPr="00AC1303">
        <w:rPr>
          <w:rFonts w:asciiTheme="minorHAnsi" w:hAnsiTheme="minorHAnsi"/>
          <w:b/>
        </w:rPr>
        <w:t>ΝΗΡΕΥΣ ΙΧΘΥΟΚΑΛΛΙΕΡΓΕΙΕΣ Α.Ε.</w:t>
      </w:r>
      <w:r w:rsidR="00A60F4F">
        <w:rPr>
          <w:rFonts w:asciiTheme="minorHAnsi" w:hAnsiTheme="minorHAnsi"/>
        </w:rPr>
        <w:t xml:space="preserve"> </w:t>
      </w:r>
      <w:r w:rsidR="00FD56D6" w:rsidRPr="00FD56D6">
        <w:rPr>
          <w:rFonts w:asciiTheme="minorHAnsi" w:hAnsiTheme="minorHAnsi"/>
        </w:rPr>
        <w:t xml:space="preserve">στην </w:t>
      </w:r>
      <w:r w:rsidR="00FD56D6" w:rsidRPr="00AC1303">
        <w:rPr>
          <w:rFonts w:asciiTheme="minorHAnsi" w:hAnsiTheme="minorHAnsi"/>
          <w:b/>
        </w:rPr>
        <w:t>Πάτρα</w:t>
      </w:r>
      <w:r w:rsidR="0009267B">
        <w:rPr>
          <w:rFonts w:asciiTheme="minorHAnsi" w:hAnsiTheme="minorHAnsi"/>
        </w:rPr>
        <w:t>,</w:t>
      </w:r>
      <w:r w:rsidR="00F51D03">
        <w:rPr>
          <w:rFonts w:asciiTheme="minorHAnsi" w:hAnsiTheme="minorHAnsi"/>
        </w:rPr>
        <w:t xml:space="preserve"> συμπεριλαμβανομένου εργοστασίου παραγωγής </w:t>
      </w:r>
      <w:proofErr w:type="spellStart"/>
      <w:r w:rsidR="00F51D03">
        <w:rPr>
          <w:rFonts w:asciiTheme="minorHAnsi" w:hAnsiTheme="minorHAnsi"/>
        </w:rPr>
        <w:t>ιχθυοτροφών</w:t>
      </w:r>
      <w:proofErr w:type="spellEnd"/>
      <w:r w:rsidR="00F51D03">
        <w:rPr>
          <w:rFonts w:asciiTheme="minorHAnsi" w:hAnsiTheme="minorHAnsi"/>
        </w:rPr>
        <w:t>,</w:t>
      </w:r>
      <w:r w:rsidR="0009267B">
        <w:rPr>
          <w:rFonts w:asciiTheme="minorHAnsi" w:hAnsiTheme="minorHAnsi"/>
        </w:rPr>
        <w:t xml:space="preserve"> καθώς επίσης </w:t>
      </w:r>
      <w:r w:rsidR="00C56E14">
        <w:rPr>
          <w:rFonts w:asciiTheme="minorHAnsi" w:hAnsiTheme="minorHAnsi"/>
        </w:rPr>
        <w:t>στον</w:t>
      </w:r>
      <w:r w:rsidR="0043432E" w:rsidRPr="00FD56D6">
        <w:rPr>
          <w:rFonts w:asciiTheme="minorHAnsi" w:hAnsiTheme="minorHAnsi"/>
        </w:rPr>
        <w:t xml:space="preserve"> </w:t>
      </w:r>
      <w:r w:rsidR="0043432E" w:rsidRPr="00A536C8">
        <w:rPr>
          <w:rFonts w:asciiTheme="minorHAnsi" w:hAnsiTheme="minorHAnsi"/>
          <w:b/>
        </w:rPr>
        <w:t>αλιευτικό συνεταιρισμό</w:t>
      </w:r>
      <w:r w:rsidR="0043432E" w:rsidRPr="00FD56D6">
        <w:rPr>
          <w:rFonts w:asciiTheme="minorHAnsi" w:hAnsiTheme="minorHAnsi"/>
        </w:rPr>
        <w:t xml:space="preserve"> </w:t>
      </w:r>
      <w:r w:rsidR="0043432E" w:rsidRPr="00AC1303">
        <w:rPr>
          <w:rFonts w:asciiTheme="minorHAnsi" w:hAnsiTheme="minorHAnsi"/>
          <w:b/>
        </w:rPr>
        <w:t>ΑΝΑΓΕΝΝΗΣΗ</w:t>
      </w:r>
      <w:r w:rsidR="00FD56D6" w:rsidRPr="00FD56D6">
        <w:rPr>
          <w:rFonts w:asciiTheme="minorHAnsi" w:hAnsiTheme="minorHAnsi"/>
        </w:rPr>
        <w:t xml:space="preserve"> στο </w:t>
      </w:r>
      <w:r w:rsidR="00FD56D6" w:rsidRPr="00AC1303">
        <w:rPr>
          <w:rFonts w:asciiTheme="minorHAnsi" w:hAnsiTheme="minorHAnsi"/>
          <w:b/>
        </w:rPr>
        <w:t>Μεσολόγγι</w:t>
      </w:r>
      <w:r w:rsidR="00AF5686" w:rsidRPr="00FD56D6">
        <w:rPr>
          <w:rFonts w:asciiTheme="minorHAnsi" w:hAnsiTheme="minorHAnsi"/>
        </w:rPr>
        <w:t>.</w:t>
      </w:r>
      <w:r w:rsidR="00C56E14">
        <w:rPr>
          <w:rFonts w:asciiTheme="minorHAnsi" w:hAnsiTheme="minorHAnsi"/>
        </w:rPr>
        <w:t xml:space="preserve"> </w:t>
      </w:r>
      <w:r w:rsidR="0095035D">
        <w:rPr>
          <w:rFonts w:asciiTheme="minorHAnsi" w:hAnsiTheme="minorHAnsi"/>
        </w:rPr>
        <w:t>Μεταξύ</w:t>
      </w:r>
      <w:r w:rsidR="00C23D01">
        <w:rPr>
          <w:rFonts w:asciiTheme="minorHAnsi" w:hAnsiTheme="minorHAnsi"/>
        </w:rPr>
        <w:t xml:space="preserve"> των επισκέψεων σε Πάτρα και Μεσολόγγι θα μεσολαβήσει μεσημεριανό </w:t>
      </w:r>
      <w:r w:rsidR="00C23D01" w:rsidRPr="008871AC">
        <w:rPr>
          <w:rFonts w:asciiTheme="minorHAnsi" w:hAnsiTheme="minorHAnsi"/>
          <w:b/>
        </w:rPr>
        <w:t>γεύμα</w:t>
      </w:r>
      <w:r w:rsidR="00C23D01">
        <w:rPr>
          <w:rFonts w:asciiTheme="minorHAnsi" w:hAnsiTheme="minorHAnsi"/>
        </w:rPr>
        <w:t xml:space="preserve"> στη </w:t>
      </w:r>
      <w:r w:rsidR="00C23D01" w:rsidRPr="00425307">
        <w:rPr>
          <w:rFonts w:asciiTheme="minorHAnsi" w:hAnsiTheme="minorHAnsi"/>
          <w:b/>
        </w:rPr>
        <w:t>Ναύπακτο</w:t>
      </w:r>
      <w:r w:rsidR="00C23D01">
        <w:rPr>
          <w:rFonts w:asciiTheme="minorHAnsi" w:hAnsiTheme="minorHAnsi"/>
        </w:rPr>
        <w:t>.</w:t>
      </w:r>
      <w:r w:rsidR="00D268D4">
        <w:rPr>
          <w:rFonts w:asciiTheme="minorHAnsi" w:hAnsiTheme="minorHAnsi"/>
        </w:rPr>
        <w:t xml:space="preserve"> Όλες οι αναγκαίες μετακινήσεις των συμμετεχόντων του ΕΒΕΘ θα γίνουν με μισθωμένο όχημα.</w:t>
      </w:r>
    </w:p>
    <w:p w:rsidR="000B2926" w:rsidRDefault="00511B1F" w:rsidP="00CC2ED0">
      <w:pPr>
        <w:ind w:firstLine="568"/>
        <w:jc w:val="both"/>
        <w:rPr>
          <w:rFonts w:asciiTheme="minorHAnsi" w:hAnsiTheme="minorHAnsi" w:cstheme="minorHAnsi"/>
        </w:rPr>
      </w:pPr>
      <w:r w:rsidRPr="00FD56D6">
        <w:rPr>
          <w:rFonts w:asciiTheme="minorHAnsi" w:hAnsiTheme="minorHAnsi"/>
        </w:rPr>
        <w:t>Δεδομένων</w:t>
      </w:r>
      <w:r w:rsidR="002D2A3F" w:rsidRPr="00FD56D6">
        <w:rPr>
          <w:rFonts w:asciiTheme="minorHAnsi" w:hAnsiTheme="minorHAnsi"/>
        </w:rPr>
        <w:t xml:space="preserve"> </w:t>
      </w:r>
      <w:r w:rsidR="00B73B84" w:rsidRPr="00FD56D6">
        <w:rPr>
          <w:rFonts w:asciiTheme="minorHAnsi" w:hAnsiTheme="minorHAnsi"/>
        </w:rPr>
        <w:t>των</w:t>
      </w:r>
      <w:r w:rsidR="002D2A3F" w:rsidRPr="00FD56D6">
        <w:rPr>
          <w:rFonts w:asciiTheme="minorHAnsi" w:hAnsiTheme="minorHAnsi"/>
        </w:rPr>
        <w:t xml:space="preserve"> παραπάνω, το Εμπορικό και Βιομηχανικό Επιμελητήριο Θεσσαλονίκης</w:t>
      </w:r>
      <w:r w:rsidRPr="00FD56D6">
        <w:rPr>
          <w:rFonts w:asciiTheme="minorHAnsi" w:hAnsiTheme="minorHAnsi"/>
        </w:rPr>
        <w:t xml:space="preserve"> (ΕΒΕΘ), έχοντας υπόψη την από</w:t>
      </w:r>
      <w:r w:rsidRPr="0016496B">
        <w:rPr>
          <w:rFonts w:asciiTheme="minorHAnsi" w:eastAsiaTheme="minorHAnsi" w:hAnsiTheme="minorHAnsi" w:cs="Calibri"/>
          <w:color w:val="000000"/>
          <w:lang w:val="it-IT" w:eastAsia="en-US"/>
        </w:rPr>
        <w:t xml:space="preserve"> </w:t>
      </w:r>
      <w:r w:rsidR="0016496B" w:rsidRPr="0016496B">
        <w:rPr>
          <w:rFonts w:asciiTheme="minorHAnsi" w:eastAsiaTheme="minorHAnsi" w:hAnsiTheme="minorHAnsi" w:cs="Calibri"/>
          <w:color w:val="000000"/>
          <w:lang w:eastAsia="en-US"/>
        </w:rPr>
        <w:t>07</w:t>
      </w:r>
      <w:r w:rsidRPr="0016496B">
        <w:rPr>
          <w:rFonts w:asciiTheme="minorHAnsi" w:eastAsiaTheme="minorHAnsi" w:hAnsiTheme="minorHAnsi" w:cs="Calibri"/>
          <w:color w:val="000000"/>
          <w:lang w:val="it-IT" w:eastAsia="en-US"/>
        </w:rPr>
        <w:t>.</w:t>
      </w:r>
      <w:r w:rsidR="0016496B" w:rsidRPr="0016496B">
        <w:rPr>
          <w:rFonts w:asciiTheme="minorHAnsi" w:eastAsiaTheme="minorHAnsi" w:hAnsiTheme="minorHAnsi" w:cs="Calibri"/>
          <w:color w:val="000000"/>
          <w:lang w:eastAsia="en-US"/>
        </w:rPr>
        <w:t>11</w:t>
      </w:r>
      <w:r w:rsidRPr="0016496B">
        <w:rPr>
          <w:rFonts w:asciiTheme="minorHAnsi" w:eastAsiaTheme="minorHAnsi" w:hAnsiTheme="minorHAnsi" w:cs="Calibri"/>
          <w:color w:val="000000"/>
          <w:lang w:val="it-IT" w:eastAsia="en-US"/>
        </w:rPr>
        <w:t>.2018 σχετική</w:t>
      </w:r>
      <w:r w:rsidRPr="00511B1F">
        <w:rPr>
          <w:rFonts w:asciiTheme="minorHAnsi" w:eastAsiaTheme="minorHAnsi" w:hAnsiTheme="minorHAnsi" w:cs="Calibri"/>
          <w:color w:val="000000"/>
          <w:lang w:val="it-IT" w:eastAsia="en-US"/>
        </w:rPr>
        <w:t xml:space="preserve"> απόφαση της Διοικητικής του Επιτροπής, τ</w:t>
      </w:r>
      <w:r w:rsidR="00E23A32">
        <w:rPr>
          <w:rFonts w:asciiTheme="minorHAnsi" w:eastAsiaTheme="minorHAnsi" w:hAnsiTheme="minorHAnsi" w:cs="Calibri"/>
          <w:color w:val="000000"/>
          <w:lang w:eastAsia="en-US"/>
        </w:rPr>
        <w:t>ου</w:t>
      </w:r>
      <w:r w:rsidRPr="00511B1F">
        <w:rPr>
          <w:rFonts w:asciiTheme="minorHAnsi" w:eastAsiaTheme="minorHAnsi" w:hAnsiTheme="minorHAnsi" w:cs="Calibri"/>
          <w:color w:val="000000"/>
          <w:lang w:val="it-IT" w:eastAsia="en-US"/>
        </w:rPr>
        <w:t>ς κατά περιπτώσεις νόμους και διατάξεις που διέπουν το επιχειρησιακό πρόγραμμα Interreg V-B "Αδριατική - Ιόνιο 2014 - 2020", το έντυπο υποβολής και τη σύμβαση επιχορήγησης του εγκεκριμένου έργου με ακρωνύμιο «BLUE_BOOST»</w:t>
      </w:r>
      <w:r w:rsidR="00DD5CD9" w:rsidRPr="00DD5CD9">
        <w:rPr>
          <w:rFonts w:asciiTheme="minorHAnsi" w:eastAsiaTheme="minorHAnsi" w:hAnsiTheme="minorHAnsi" w:cs="Calibri"/>
          <w:color w:val="000000"/>
          <w:lang w:val="it-IT" w:eastAsia="en-US"/>
        </w:rPr>
        <w:t xml:space="preserve">, </w:t>
      </w:r>
      <w:r w:rsidR="00DD5CD9">
        <w:rPr>
          <w:rFonts w:asciiTheme="minorHAnsi" w:eastAsiaTheme="minorHAnsi" w:hAnsiTheme="minorHAnsi" w:cs="Calibri"/>
          <w:color w:val="000000"/>
          <w:lang w:eastAsia="en-US"/>
        </w:rPr>
        <w:t>τ</w:t>
      </w:r>
      <w:r w:rsidRPr="00511B1F">
        <w:rPr>
          <w:rFonts w:asciiTheme="minorHAnsi" w:eastAsiaTheme="minorHAnsi" w:hAnsiTheme="minorHAnsi" w:cs="Calibri"/>
          <w:color w:val="000000"/>
          <w:lang w:val="it-IT" w:eastAsia="en-US"/>
        </w:rPr>
        <w:t>ίτλο «BOOSTing the innovation potential of the triple helix of Adriatic-Ionian traditional</w:t>
      </w:r>
      <w:r w:rsidR="00DD5CD9" w:rsidRPr="00DD5CD9">
        <w:rPr>
          <w:rFonts w:asciiTheme="minorHAnsi" w:eastAsiaTheme="minorHAnsi" w:hAnsiTheme="minorHAnsi" w:cs="Calibri"/>
          <w:color w:val="000000"/>
          <w:lang w:val="it-IT" w:eastAsia="en-US"/>
        </w:rPr>
        <w:t xml:space="preserve"> </w:t>
      </w:r>
      <w:r w:rsidRPr="00511B1F">
        <w:rPr>
          <w:rFonts w:asciiTheme="minorHAnsi" w:eastAsiaTheme="minorHAnsi" w:hAnsiTheme="minorHAnsi" w:cs="Calibri"/>
          <w:color w:val="000000"/>
          <w:lang w:val="it-IT" w:eastAsia="en-US"/>
        </w:rPr>
        <w:t>and emerging BLUE growth sectors clusters through an open source/</w:t>
      </w:r>
      <w:r w:rsidRPr="00E06E54">
        <w:rPr>
          <w:rFonts w:asciiTheme="minorHAnsi" w:eastAsiaTheme="minorHAnsi" w:hAnsiTheme="minorHAnsi" w:cs="Calibri"/>
          <w:color w:val="000000"/>
          <w:lang w:val="it-IT" w:eastAsia="en-US"/>
        </w:rPr>
        <w:t xml:space="preserve">knowledge sharing and </w:t>
      </w:r>
      <w:r w:rsidR="00DD5CD9" w:rsidRPr="00E06E54">
        <w:rPr>
          <w:rFonts w:asciiTheme="minorHAnsi" w:eastAsiaTheme="minorHAnsi" w:hAnsiTheme="minorHAnsi" w:cs="Calibri"/>
          <w:color w:val="000000"/>
          <w:lang w:val="it-IT" w:eastAsia="en-US"/>
        </w:rPr>
        <w:t xml:space="preserve">community based approach» και </w:t>
      </w:r>
      <w:r w:rsidR="00DD5CD9" w:rsidRPr="00E06E54">
        <w:rPr>
          <w:rFonts w:asciiTheme="minorHAnsi" w:eastAsiaTheme="minorHAnsi" w:hAnsiTheme="minorHAnsi" w:cs="Calibri"/>
          <w:color w:val="000000"/>
          <w:lang w:eastAsia="en-US"/>
        </w:rPr>
        <w:t>με</w:t>
      </w:r>
      <w:r w:rsidR="00DD5CD9" w:rsidRPr="00E06E54">
        <w:rPr>
          <w:rFonts w:asciiTheme="minorHAnsi" w:eastAsiaTheme="minorHAnsi" w:hAnsiTheme="minorHAnsi" w:cs="Calibri"/>
          <w:color w:val="000000"/>
          <w:lang w:val="it-IT" w:eastAsia="en-US"/>
        </w:rPr>
        <w:t xml:space="preserve"> </w:t>
      </w:r>
      <w:r w:rsidRPr="00E06E54">
        <w:rPr>
          <w:rFonts w:asciiTheme="minorHAnsi" w:eastAsiaTheme="minorHAnsi" w:hAnsiTheme="minorHAnsi" w:cs="Calibri"/>
          <w:color w:val="000000"/>
          <w:lang w:val="it-IT" w:eastAsia="en-US"/>
        </w:rPr>
        <w:t>αριθμό έργου</w:t>
      </w:r>
      <w:r w:rsidR="00DD5CD9" w:rsidRPr="00E06E54">
        <w:rPr>
          <w:rFonts w:asciiTheme="minorHAnsi" w:eastAsiaTheme="minorHAnsi" w:hAnsiTheme="minorHAnsi" w:cs="Calibri"/>
          <w:color w:val="000000"/>
          <w:lang w:val="it-IT" w:eastAsia="en-US"/>
        </w:rPr>
        <w:t xml:space="preserve"> 23, </w:t>
      </w:r>
      <w:r w:rsidR="002D2A3F" w:rsidRPr="00E06E54">
        <w:rPr>
          <w:rFonts w:asciiTheme="minorHAnsi" w:hAnsiTheme="minorHAnsi"/>
          <w:b/>
        </w:rPr>
        <w:t>καλεί</w:t>
      </w:r>
      <w:r w:rsidR="002D2A3F" w:rsidRPr="00E06E54">
        <w:rPr>
          <w:rFonts w:asciiTheme="minorHAnsi" w:hAnsiTheme="minorHAnsi"/>
        </w:rPr>
        <w:t xml:space="preserve"> </w:t>
      </w:r>
      <w:r w:rsidR="00E37AC1" w:rsidRPr="00E06E54">
        <w:rPr>
          <w:rFonts w:asciiTheme="minorHAnsi" w:hAnsiTheme="minorHAnsi"/>
        </w:rPr>
        <w:t>εκπροσώπους επιχειρήσεων</w:t>
      </w:r>
      <w:r w:rsidR="006B20BA" w:rsidRPr="00E06E54">
        <w:rPr>
          <w:rFonts w:asciiTheme="minorHAnsi" w:hAnsiTheme="minorHAnsi"/>
        </w:rPr>
        <w:t>,</w:t>
      </w:r>
      <w:r w:rsidR="00E37AC1" w:rsidRPr="00E06E54">
        <w:rPr>
          <w:rFonts w:asciiTheme="minorHAnsi" w:hAnsiTheme="minorHAnsi"/>
        </w:rPr>
        <w:t xml:space="preserve"> </w:t>
      </w:r>
      <w:r w:rsidR="0069551D">
        <w:rPr>
          <w:rFonts w:asciiTheme="minorHAnsi" w:hAnsiTheme="minorHAnsi"/>
        </w:rPr>
        <w:t xml:space="preserve">δημόσιων, </w:t>
      </w:r>
      <w:r w:rsidR="00E37AC1" w:rsidRPr="00E06E54">
        <w:rPr>
          <w:rFonts w:asciiTheme="minorHAnsi" w:hAnsiTheme="minorHAnsi"/>
        </w:rPr>
        <w:t xml:space="preserve">ακαδημαϊκών, ερευνητικών και άλλων φορέων που σχετίζονται με </w:t>
      </w:r>
      <w:r w:rsidR="0069551D">
        <w:rPr>
          <w:rFonts w:asciiTheme="minorHAnsi" w:hAnsiTheme="minorHAnsi"/>
        </w:rPr>
        <w:t xml:space="preserve">τους </w:t>
      </w:r>
      <w:r w:rsidR="003D644F">
        <w:rPr>
          <w:rFonts w:asciiTheme="minorHAnsi" w:hAnsiTheme="minorHAnsi"/>
        </w:rPr>
        <w:t xml:space="preserve">παραπάνω </w:t>
      </w:r>
      <w:r w:rsidR="0069551D">
        <w:rPr>
          <w:rFonts w:asciiTheme="minorHAnsi" w:hAnsiTheme="minorHAnsi"/>
        </w:rPr>
        <w:t>τομείς</w:t>
      </w:r>
      <w:r w:rsidR="00E37AC1" w:rsidRPr="00E06E54">
        <w:rPr>
          <w:rFonts w:asciiTheme="minorHAnsi" w:hAnsiTheme="minorHAnsi"/>
        </w:rPr>
        <w:t xml:space="preserve">, </w:t>
      </w:r>
      <w:r w:rsidR="00102B10" w:rsidRPr="00E06E54">
        <w:rPr>
          <w:rFonts w:asciiTheme="minorHAnsi" w:hAnsiTheme="minorHAnsi"/>
          <w:b/>
        </w:rPr>
        <w:t xml:space="preserve">να </w:t>
      </w:r>
      <w:r w:rsidR="00E37AC1" w:rsidRPr="00E06E54">
        <w:rPr>
          <w:rFonts w:asciiTheme="minorHAnsi" w:hAnsiTheme="minorHAnsi"/>
          <w:b/>
        </w:rPr>
        <w:t>εκδηλώσουν</w:t>
      </w:r>
      <w:r w:rsidR="00E37AC1" w:rsidRPr="00E06E54">
        <w:rPr>
          <w:rFonts w:asciiTheme="minorHAnsi" w:hAnsiTheme="minorHAnsi"/>
        </w:rPr>
        <w:t xml:space="preserve"> το σχετικό </w:t>
      </w:r>
      <w:r w:rsidR="00E37AC1" w:rsidRPr="00E06E54">
        <w:rPr>
          <w:rFonts w:asciiTheme="minorHAnsi" w:hAnsiTheme="minorHAnsi"/>
          <w:b/>
        </w:rPr>
        <w:lastRenderedPageBreak/>
        <w:t>ενδιαφέρον</w:t>
      </w:r>
      <w:r w:rsidR="00E37AC1" w:rsidRPr="00E06E54">
        <w:rPr>
          <w:rFonts w:asciiTheme="minorHAnsi" w:hAnsiTheme="minorHAnsi"/>
        </w:rPr>
        <w:t xml:space="preserve"> τους,</w:t>
      </w:r>
      <w:r w:rsidR="000B2926" w:rsidRPr="00E06E54">
        <w:rPr>
          <w:rFonts w:asciiTheme="minorHAnsi" w:hAnsiTheme="minorHAnsi"/>
        </w:rPr>
        <w:t xml:space="preserve"> για </w:t>
      </w:r>
      <w:r w:rsidR="000B2926" w:rsidRPr="00E06E54">
        <w:rPr>
          <w:rFonts w:asciiTheme="minorHAnsi" w:hAnsiTheme="minorHAnsi"/>
          <w:b/>
        </w:rPr>
        <w:t xml:space="preserve">συμμετοχή στη διακρατική </w:t>
      </w:r>
      <w:r w:rsidR="000B2926" w:rsidRPr="00E06E54">
        <w:rPr>
          <w:rFonts w:asciiTheme="minorHAnsi" w:hAnsiTheme="minorHAnsi" w:cstheme="minorHAnsi"/>
          <w:b/>
        </w:rPr>
        <w:t>επίσκεψη (</w:t>
      </w:r>
      <w:r w:rsidR="000B2926" w:rsidRPr="00E06E54">
        <w:rPr>
          <w:rFonts w:asciiTheme="minorHAnsi" w:hAnsiTheme="minorHAnsi" w:cstheme="minorHAnsi"/>
          <w:b/>
          <w:lang w:val="en-US"/>
        </w:rPr>
        <w:t>cross</w:t>
      </w:r>
      <w:r w:rsidR="000B2926" w:rsidRPr="00E06E54">
        <w:rPr>
          <w:rFonts w:asciiTheme="minorHAnsi" w:hAnsiTheme="minorHAnsi" w:cstheme="minorHAnsi"/>
          <w:b/>
        </w:rPr>
        <w:t>-</w:t>
      </w:r>
      <w:r w:rsidR="000B2926" w:rsidRPr="00E06E54">
        <w:rPr>
          <w:rFonts w:asciiTheme="minorHAnsi" w:hAnsiTheme="minorHAnsi" w:cstheme="minorHAnsi"/>
          <w:b/>
          <w:lang w:val="en-US"/>
        </w:rPr>
        <w:t>field</w:t>
      </w:r>
      <w:r w:rsidR="000B2926" w:rsidRPr="00E06E54">
        <w:rPr>
          <w:rFonts w:asciiTheme="minorHAnsi" w:hAnsiTheme="minorHAnsi" w:cstheme="minorHAnsi"/>
          <w:b/>
        </w:rPr>
        <w:t xml:space="preserve"> </w:t>
      </w:r>
      <w:r w:rsidR="000B2926" w:rsidRPr="00E06E54">
        <w:rPr>
          <w:rFonts w:asciiTheme="minorHAnsi" w:hAnsiTheme="minorHAnsi" w:cstheme="minorHAnsi"/>
          <w:b/>
          <w:lang w:val="en-US"/>
        </w:rPr>
        <w:t>visit</w:t>
      </w:r>
      <w:r w:rsidR="000B2926" w:rsidRPr="00E06E54">
        <w:rPr>
          <w:rFonts w:asciiTheme="minorHAnsi" w:hAnsiTheme="minorHAnsi" w:cstheme="minorHAnsi"/>
          <w:b/>
        </w:rPr>
        <w:t>) στην</w:t>
      </w:r>
      <w:r w:rsidR="0043432E" w:rsidRPr="00E06E54">
        <w:rPr>
          <w:rFonts w:asciiTheme="minorHAnsi" w:hAnsiTheme="minorHAnsi" w:cstheme="minorHAnsi"/>
          <w:b/>
        </w:rPr>
        <w:t xml:space="preserve"> </w:t>
      </w:r>
      <w:r w:rsidR="004E57C3">
        <w:rPr>
          <w:rFonts w:asciiTheme="minorHAnsi" w:hAnsiTheme="minorHAnsi" w:cstheme="minorHAnsi"/>
          <w:b/>
        </w:rPr>
        <w:t>Πάτρα -</w:t>
      </w:r>
      <w:r w:rsidR="00D043A0">
        <w:rPr>
          <w:rFonts w:asciiTheme="minorHAnsi" w:hAnsiTheme="minorHAnsi" w:cstheme="minorHAnsi"/>
          <w:b/>
        </w:rPr>
        <w:t>Περιφέρεια Δυτικής Ελλάδας</w:t>
      </w:r>
      <w:r w:rsidR="0043432E" w:rsidRPr="00E06E54">
        <w:rPr>
          <w:rFonts w:asciiTheme="minorHAnsi" w:hAnsiTheme="minorHAnsi" w:cstheme="minorHAnsi"/>
        </w:rPr>
        <w:t xml:space="preserve">, </w:t>
      </w:r>
      <w:r w:rsidR="000B2926" w:rsidRPr="00E06E54">
        <w:rPr>
          <w:rFonts w:asciiTheme="minorHAnsi" w:hAnsiTheme="minorHAnsi" w:cstheme="minorHAnsi"/>
        </w:rPr>
        <w:t xml:space="preserve">στις </w:t>
      </w:r>
      <w:r w:rsidR="0043432E" w:rsidRPr="00E06E54">
        <w:rPr>
          <w:rFonts w:asciiTheme="minorHAnsi" w:hAnsiTheme="minorHAnsi" w:cstheme="minorHAnsi"/>
          <w:b/>
        </w:rPr>
        <w:t>5</w:t>
      </w:r>
      <w:r w:rsidR="000B2926" w:rsidRPr="00E06E54">
        <w:rPr>
          <w:rFonts w:asciiTheme="minorHAnsi" w:hAnsiTheme="minorHAnsi" w:cstheme="minorHAnsi"/>
          <w:b/>
        </w:rPr>
        <w:t xml:space="preserve"> </w:t>
      </w:r>
      <w:r w:rsidR="0043432E" w:rsidRPr="00E06E54">
        <w:rPr>
          <w:rFonts w:asciiTheme="minorHAnsi" w:hAnsiTheme="minorHAnsi" w:cstheme="minorHAnsi"/>
          <w:b/>
        </w:rPr>
        <w:t xml:space="preserve">Δεκεμβρίου </w:t>
      </w:r>
      <w:r w:rsidR="000B2926" w:rsidRPr="00E06E54">
        <w:rPr>
          <w:rFonts w:asciiTheme="minorHAnsi" w:hAnsiTheme="minorHAnsi" w:cstheme="minorHAnsi"/>
          <w:b/>
        </w:rPr>
        <w:t>2018</w:t>
      </w:r>
      <w:r w:rsidR="000B2926" w:rsidRPr="00E06E54">
        <w:rPr>
          <w:rFonts w:asciiTheme="minorHAnsi" w:hAnsiTheme="minorHAnsi" w:cstheme="minorHAnsi"/>
        </w:rPr>
        <w:t xml:space="preserve">, </w:t>
      </w:r>
      <w:r w:rsidR="000B2926" w:rsidRPr="00E06E54">
        <w:rPr>
          <w:rFonts w:asciiTheme="minorHAnsi" w:hAnsiTheme="minorHAnsi"/>
        </w:rPr>
        <w:t>συμπληρώνοντας και καταθέτοντας στ</w:t>
      </w:r>
      <w:r w:rsidR="00CC2ED0" w:rsidRPr="00E06E54">
        <w:rPr>
          <w:rFonts w:asciiTheme="minorHAnsi" w:hAnsiTheme="minorHAnsi"/>
        </w:rPr>
        <w:t xml:space="preserve">ο ΕΒΕΘ τη συνημμένη αίτηση, προκειμένου να επιλέξει </w:t>
      </w:r>
      <w:r w:rsidR="00E853D7" w:rsidRPr="00E06E54">
        <w:rPr>
          <w:rFonts w:asciiTheme="minorHAnsi" w:hAnsiTheme="minorHAnsi"/>
        </w:rPr>
        <w:t xml:space="preserve">για συμμετοχή </w:t>
      </w:r>
      <w:r w:rsidR="00CC2ED0" w:rsidRPr="00E06E54">
        <w:rPr>
          <w:rFonts w:asciiTheme="minorHAnsi" w:hAnsiTheme="minorHAnsi"/>
        </w:rPr>
        <w:t xml:space="preserve">έως </w:t>
      </w:r>
      <w:r w:rsidR="000B2926" w:rsidRPr="00E06E54">
        <w:rPr>
          <w:rFonts w:asciiTheme="minorHAnsi" w:hAnsiTheme="minorHAnsi" w:cstheme="minorHAnsi"/>
        </w:rPr>
        <w:t>τέσσερα (4) άτομα.</w:t>
      </w:r>
    </w:p>
    <w:p w:rsidR="00E37AC1" w:rsidRPr="00E37AC1" w:rsidRDefault="00E37AC1" w:rsidP="00E37AC1">
      <w:pPr>
        <w:ind w:left="360"/>
        <w:rPr>
          <w:rFonts w:ascii="Calibri" w:hAnsi="Calibri"/>
          <w:bCs/>
          <w:sz w:val="22"/>
        </w:rPr>
      </w:pPr>
    </w:p>
    <w:p w:rsidR="00753DB4" w:rsidRPr="00753DB4" w:rsidRDefault="00753DB4" w:rsidP="005C0F4F">
      <w:pPr>
        <w:spacing w:after="120"/>
        <w:ind w:left="1559" w:hanging="1559"/>
        <w:jc w:val="both"/>
        <w:rPr>
          <w:rFonts w:asciiTheme="minorHAnsi" w:hAnsiTheme="minorHAnsi"/>
          <w:b/>
        </w:rPr>
      </w:pPr>
      <w:r w:rsidRPr="00CD53DB">
        <w:rPr>
          <w:rFonts w:asciiTheme="minorHAnsi" w:hAnsiTheme="minorHAnsi"/>
          <w:b/>
        </w:rPr>
        <w:t>ΑΠΑΙΤΟΥΜΕΝΑ ΠΡΟΣΟΝΤΑ</w:t>
      </w:r>
      <w:r>
        <w:rPr>
          <w:rFonts w:asciiTheme="minorHAnsi" w:hAnsiTheme="minorHAnsi"/>
          <w:b/>
        </w:rPr>
        <w:t xml:space="preserve"> ΓΙΑ ΤΟΥΣ ΑΙΤΟΥΝΤΕΣ</w:t>
      </w:r>
    </w:p>
    <w:p w:rsidR="00A10EC3" w:rsidRPr="00C56E14" w:rsidRDefault="00753DB4" w:rsidP="00FD56D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43432E">
        <w:rPr>
          <w:rFonts w:asciiTheme="minorHAnsi" w:hAnsiTheme="minorHAnsi" w:cstheme="minorHAnsi"/>
        </w:rPr>
        <w:t xml:space="preserve">Ιδιωτικοί φορείς (συμπεριλαμβανομένων των επαγγελματιών) ή δημόσιοι φορείς, οι βασικές δραστηριότητες των οποίων εμπίπτουν </w:t>
      </w:r>
      <w:r w:rsidR="0043432E" w:rsidRPr="0043432E">
        <w:rPr>
          <w:rFonts w:asciiTheme="minorHAnsi" w:hAnsiTheme="minorHAnsi" w:cstheme="minorHAnsi"/>
        </w:rPr>
        <w:t xml:space="preserve">στους τομείς με Κωδικούς NACE: </w:t>
      </w:r>
      <w:r w:rsidR="0043432E" w:rsidRPr="00C56E14">
        <w:rPr>
          <w:rFonts w:asciiTheme="minorHAnsi" w:hAnsiTheme="minorHAnsi" w:cstheme="minorHAnsi"/>
        </w:rPr>
        <w:t xml:space="preserve">03.2 –Υδατοκαλλιέργεια, </w:t>
      </w:r>
      <w:r w:rsidR="0043432E" w:rsidRPr="00C56E14">
        <w:rPr>
          <w:rFonts w:asciiTheme="minorHAnsi" w:hAnsiTheme="minorHAnsi" w:cstheme="minorHAnsi"/>
          <w:lang w:eastAsia="it-IT"/>
        </w:rPr>
        <w:t>03.21 – Θαλάσσια υδατοκαλλιέργεια,</w:t>
      </w:r>
      <w:r w:rsidR="0043432E" w:rsidRPr="00C56E14">
        <w:rPr>
          <w:rFonts w:asciiTheme="minorHAnsi" w:hAnsiTheme="minorHAnsi" w:cstheme="minorHAnsi"/>
        </w:rPr>
        <w:t xml:space="preserve"> 03.1 –Αλιεία, 03.11 – Θαλάσσια αλιεία, 10.2 </w:t>
      </w:r>
      <w:r w:rsidR="00A831FC" w:rsidRPr="00C56E14">
        <w:rPr>
          <w:rFonts w:asciiTheme="minorHAnsi" w:hAnsiTheme="minorHAnsi" w:cstheme="minorHAnsi"/>
        </w:rPr>
        <w:t>Επεξεργασία και συντήρηση ψαριών, καρκινοειδών και μαλακίων</w:t>
      </w:r>
      <w:r w:rsidR="0043432E" w:rsidRPr="00C56E14">
        <w:rPr>
          <w:rFonts w:asciiTheme="minorHAnsi" w:hAnsiTheme="minorHAnsi" w:cstheme="minorHAnsi"/>
        </w:rPr>
        <w:t xml:space="preserve">, 10.9 </w:t>
      </w:r>
      <w:r w:rsidR="00A831FC" w:rsidRPr="00C56E14">
        <w:rPr>
          <w:rFonts w:asciiTheme="minorHAnsi" w:hAnsiTheme="minorHAnsi" w:cstheme="minorHAnsi"/>
        </w:rPr>
        <w:t>Παραγωγή παρασκευασμένων ζωοτροφών</w:t>
      </w:r>
      <w:r w:rsidR="0043432E" w:rsidRPr="00C56E14">
        <w:rPr>
          <w:rFonts w:asciiTheme="minorHAnsi" w:hAnsiTheme="minorHAnsi" w:cstheme="minorHAnsi"/>
        </w:rPr>
        <w:t xml:space="preserve">, 46.38 </w:t>
      </w:r>
      <w:r w:rsidR="00A831FC" w:rsidRPr="00C56E14">
        <w:rPr>
          <w:rFonts w:asciiTheme="minorHAnsi" w:hAnsiTheme="minorHAnsi" w:cstheme="minorHAnsi"/>
        </w:rPr>
        <w:t>Χονδρικό εμπόριο άλλων τροφίμων, συμπεριλαμβανομένων ψαριών, καρκινοειδών και μαλακίων</w:t>
      </w:r>
      <w:r w:rsidR="0043432E" w:rsidRPr="00C56E14">
        <w:rPr>
          <w:rFonts w:asciiTheme="minorHAnsi" w:hAnsiTheme="minorHAnsi" w:cstheme="minorHAnsi"/>
        </w:rPr>
        <w:t xml:space="preserve">, 47.23 </w:t>
      </w:r>
      <w:r w:rsidR="00A831FC" w:rsidRPr="00C56E14">
        <w:rPr>
          <w:rFonts w:asciiTheme="minorHAnsi" w:hAnsiTheme="minorHAnsi" w:cstheme="minorHAnsi"/>
        </w:rPr>
        <w:t>Λιανικό εμπόριο ψαριών, καρκινοειδών και μαλακίων σε εξειδικευμένα καταστήματα</w:t>
      </w:r>
      <w:r w:rsidR="0043432E" w:rsidRPr="00C56E14">
        <w:rPr>
          <w:rFonts w:asciiTheme="minorHAnsi" w:hAnsiTheme="minorHAnsi" w:cstheme="minorHAnsi"/>
        </w:rPr>
        <w:t xml:space="preserve">, 13.94 </w:t>
      </w:r>
      <w:r w:rsidR="00A831FC" w:rsidRPr="00C56E14">
        <w:rPr>
          <w:rFonts w:asciiTheme="minorHAnsi" w:hAnsiTheme="minorHAnsi" w:cstheme="minorHAnsi"/>
        </w:rPr>
        <w:t xml:space="preserve">Κατασκευή χοντρών και λεπτών σχοινιών, </w:t>
      </w:r>
      <w:proofErr w:type="spellStart"/>
      <w:r w:rsidR="00A831FC" w:rsidRPr="00C56E14">
        <w:rPr>
          <w:rFonts w:asciiTheme="minorHAnsi" w:hAnsiTheme="minorHAnsi" w:cstheme="minorHAnsi"/>
        </w:rPr>
        <w:t>σπάγγων</w:t>
      </w:r>
      <w:proofErr w:type="spellEnd"/>
      <w:r w:rsidR="00A831FC" w:rsidRPr="00C56E14">
        <w:rPr>
          <w:rFonts w:asciiTheme="minorHAnsi" w:hAnsiTheme="minorHAnsi" w:cstheme="minorHAnsi"/>
        </w:rPr>
        <w:t xml:space="preserve"> και διχτυών</w:t>
      </w:r>
      <w:r w:rsidR="0043432E" w:rsidRPr="00C56E14">
        <w:rPr>
          <w:rFonts w:asciiTheme="minorHAnsi" w:hAnsiTheme="minorHAnsi" w:cstheme="minorHAnsi"/>
          <w:lang w:eastAsia="it-IT"/>
        </w:rPr>
        <w:t>.</w:t>
      </w:r>
      <w:r w:rsidR="00CB7C1E" w:rsidRPr="00C56E14">
        <w:rPr>
          <w:rFonts w:asciiTheme="minorHAnsi" w:hAnsiTheme="minorHAnsi" w:cstheme="minorHAnsi"/>
          <w:lang w:eastAsia="it-IT"/>
        </w:rPr>
        <w:t xml:space="preserve"> </w:t>
      </w:r>
      <w:r w:rsidR="00456146" w:rsidRPr="00C56E14">
        <w:rPr>
          <w:rFonts w:asciiTheme="minorHAnsi" w:hAnsiTheme="minorHAnsi" w:cstheme="minorHAnsi"/>
          <w:lang w:eastAsia="it-IT"/>
        </w:rPr>
        <w:t>Πανεπιστήμια, ε</w:t>
      </w:r>
      <w:r w:rsidR="00CB7C1E" w:rsidRPr="00C56E14">
        <w:rPr>
          <w:rFonts w:asciiTheme="minorHAnsi" w:hAnsiTheme="minorHAnsi" w:cstheme="minorHAnsi"/>
          <w:lang w:eastAsia="it-IT"/>
        </w:rPr>
        <w:t>ρευνητικοί</w:t>
      </w:r>
      <w:r w:rsidR="00C56E14">
        <w:rPr>
          <w:rFonts w:asciiTheme="minorHAnsi" w:hAnsiTheme="minorHAnsi" w:cstheme="minorHAnsi"/>
          <w:lang w:eastAsia="it-IT"/>
        </w:rPr>
        <w:t>, κυβερνητικοί (δημόσια διοίκηση)</w:t>
      </w:r>
      <w:r w:rsidR="00CB7C1E" w:rsidRPr="00C56E14">
        <w:rPr>
          <w:rFonts w:asciiTheme="minorHAnsi" w:hAnsiTheme="minorHAnsi" w:cstheme="minorHAnsi"/>
          <w:lang w:eastAsia="it-IT"/>
        </w:rPr>
        <w:t xml:space="preserve"> και άλλοι φορείς, που </w:t>
      </w:r>
      <w:r w:rsidR="00E37AC1" w:rsidRPr="00C56E14">
        <w:rPr>
          <w:rFonts w:asciiTheme="minorHAnsi" w:hAnsiTheme="minorHAnsi" w:cstheme="minorHAnsi"/>
          <w:lang w:eastAsia="it-IT"/>
        </w:rPr>
        <w:t xml:space="preserve">συνδέονται με </w:t>
      </w:r>
      <w:r w:rsidR="00822149" w:rsidRPr="00C56E14">
        <w:rPr>
          <w:rFonts w:asciiTheme="minorHAnsi" w:hAnsiTheme="minorHAnsi" w:cstheme="minorHAnsi"/>
          <w:lang w:eastAsia="it-IT"/>
        </w:rPr>
        <w:t xml:space="preserve">τους </w:t>
      </w:r>
      <w:r w:rsidR="00CB7C1E" w:rsidRPr="00C56E14">
        <w:rPr>
          <w:rFonts w:asciiTheme="minorHAnsi" w:hAnsiTheme="minorHAnsi" w:cstheme="minorHAnsi"/>
          <w:lang w:eastAsia="it-IT"/>
        </w:rPr>
        <w:t>παραπάνω τομ</w:t>
      </w:r>
      <w:r w:rsidR="00822149" w:rsidRPr="00C56E14">
        <w:rPr>
          <w:rFonts w:asciiTheme="minorHAnsi" w:hAnsiTheme="minorHAnsi" w:cstheme="minorHAnsi"/>
          <w:lang w:eastAsia="it-IT"/>
        </w:rPr>
        <w:t>είς</w:t>
      </w:r>
      <w:r w:rsidR="00CB7C1E" w:rsidRPr="00C56E14">
        <w:rPr>
          <w:rFonts w:asciiTheme="minorHAnsi" w:hAnsiTheme="minorHAnsi" w:cstheme="minorHAnsi"/>
          <w:lang w:eastAsia="it-IT"/>
        </w:rPr>
        <w:t xml:space="preserve"> είναι επίσης επιλέξιμοι.</w:t>
      </w:r>
    </w:p>
    <w:p w:rsidR="00C94BE2" w:rsidRDefault="004E509A" w:rsidP="00FD56D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C94BE2">
        <w:rPr>
          <w:rFonts w:asciiTheme="minorHAnsi" w:hAnsiTheme="minorHAnsi" w:cstheme="minorHAnsi"/>
        </w:rPr>
        <w:t xml:space="preserve">Ο αιτών πρέπει να έχει την έδρα του ή ένα υποκατάστημα </w:t>
      </w:r>
      <w:r w:rsidR="003204AD" w:rsidRPr="00C94BE2">
        <w:rPr>
          <w:rFonts w:asciiTheme="minorHAnsi" w:hAnsiTheme="minorHAnsi" w:cstheme="minorHAnsi"/>
        </w:rPr>
        <w:t>σ</w:t>
      </w:r>
      <w:r w:rsidR="00C94BE2">
        <w:rPr>
          <w:rFonts w:asciiTheme="minorHAnsi" w:hAnsiTheme="minorHAnsi" w:cstheme="minorHAnsi"/>
        </w:rPr>
        <w:t>την Περιφέρεια Κεντρικής Μακεδονίας.</w:t>
      </w:r>
    </w:p>
    <w:p w:rsidR="005F4355" w:rsidRPr="00C94BE2" w:rsidRDefault="004E509A" w:rsidP="00FD56D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C94BE2">
        <w:rPr>
          <w:rFonts w:asciiTheme="minorHAnsi" w:hAnsiTheme="minorHAnsi" w:cstheme="minorHAnsi"/>
        </w:rPr>
        <w:t xml:space="preserve">Οι συμμετέχοντες (εκπρόσωποι του </w:t>
      </w:r>
      <w:r w:rsidR="005F4355" w:rsidRPr="00C94BE2">
        <w:rPr>
          <w:rFonts w:asciiTheme="minorHAnsi" w:hAnsiTheme="minorHAnsi" w:cstheme="minorHAnsi"/>
        </w:rPr>
        <w:t>αιτούντος) πρέπει να έχουν:</w:t>
      </w:r>
    </w:p>
    <w:p w:rsidR="005F4355" w:rsidRPr="00057FBD" w:rsidRDefault="00753DB4" w:rsidP="00FD56D6">
      <w:pPr>
        <w:widowControl w:val="0"/>
        <w:numPr>
          <w:ilvl w:val="1"/>
          <w:numId w:val="1"/>
        </w:numPr>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057FBD">
        <w:rPr>
          <w:rFonts w:asciiTheme="minorHAnsi" w:hAnsiTheme="minorHAnsi" w:cstheme="minorHAnsi"/>
        </w:rPr>
        <w:t xml:space="preserve">Ηλικία </w:t>
      </w:r>
      <w:r w:rsidR="004E509A" w:rsidRPr="00057FBD">
        <w:rPr>
          <w:rFonts w:asciiTheme="minorHAnsi" w:hAnsiTheme="minorHAnsi" w:cstheme="minorHAnsi"/>
        </w:rPr>
        <w:t>τουλάχιστον δεκαοκτώ</w:t>
      </w:r>
      <w:r w:rsidR="00225887">
        <w:rPr>
          <w:rFonts w:asciiTheme="minorHAnsi" w:hAnsiTheme="minorHAnsi" w:cstheme="minorHAnsi"/>
        </w:rPr>
        <w:t xml:space="preserve"> </w:t>
      </w:r>
      <w:r w:rsidR="004E509A" w:rsidRPr="00057FBD">
        <w:rPr>
          <w:rFonts w:asciiTheme="minorHAnsi" w:hAnsiTheme="minorHAnsi" w:cstheme="minorHAnsi"/>
        </w:rPr>
        <w:t xml:space="preserve">ετών κατά την </w:t>
      </w:r>
      <w:r w:rsidRPr="00057FBD">
        <w:rPr>
          <w:rFonts w:asciiTheme="minorHAnsi" w:hAnsiTheme="minorHAnsi" w:cstheme="minorHAnsi"/>
        </w:rPr>
        <w:t>ημερομηνία υποβολής της αίτησης</w:t>
      </w:r>
      <w:r w:rsidR="005F4355" w:rsidRPr="00057FBD">
        <w:rPr>
          <w:rFonts w:asciiTheme="minorHAnsi" w:hAnsiTheme="minorHAnsi" w:cstheme="minorHAnsi"/>
        </w:rPr>
        <w:t>,</w:t>
      </w:r>
    </w:p>
    <w:p w:rsidR="005F4355" w:rsidRPr="00C56E14" w:rsidRDefault="00C56E14" w:rsidP="00FD56D6">
      <w:pPr>
        <w:widowControl w:val="0"/>
        <w:numPr>
          <w:ilvl w:val="1"/>
          <w:numId w:val="1"/>
        </w:numPr>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C56E14">
        <w:rPr>
          <w:rFonts w:asciiTheme="minorHAnsi" w:hAnsiTheme="minorHAnsi" w:cstheme="minorHAnsi"/>
        </w:rPr>
        <w:t>Δελτίο αστυνομικής ταυτότητας</w:t>
      </w:r>
      <w:r w:rsidR="00D322A8">
        <w:rPr>
          <w:rFonts w:asciiTheme="minorHAnsi" w:hAnsiTheme="minorHAnsi" w:cstheme="minorHAnsi"/>
        </w:rPr>
        <w:t xml:space="preserve"> ή άλλο αντίστοιχο έγγραφο σε ισχύ (</w:t>
      </w:r>
      <w:r w:rsidR="00CE754B">
        <w:rPr>
          <w:rFonts w:asciiTheme="minorHAnsi" w:hAnsiTheme="minorHAnsi" w:cstheme="minorHAnsi"/>
        </w:rPr>
        <w:t xml:space="preserve">π.χ. </w:t>
      </w:r>
      <w:r w:rsidR="00D322A8">
        <w:rPr>
          <w:rFonts w:asciiTheme="minorHAnsi" w:hAnsiTheme="minorHAnsi" w:cstheme="minorHAnsi"/>
        </w:rPr>
        <w:t>διαβατήριο)</w:t>
      </w:r>
      <w:r w:rsidRPr="00C56E14">
        <w:rPr>
          <w:rFonts w:asciiTheme="minorHAnsi" w:hAnsiTheme="minorHAnsi" w:cstheme="minorHAnsi"/>
        </w:rPr>
        <w:t>,</w:t>
      </w:r>
    </w:p>
    <w:p w:rsidR="004E509A" w:rsidRDefault="00984763" w:rsidP="00FD56D6">
      <w:pPr>
        <w:widowControl w:val="0"/>
        <w:numPr>
          <w:ilvl w:val="1"/>
          <w:numId w:val="1"/>
        </w:numPr>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Pr>
          <w:rFonts w:asciiTheme="minorHAnsi" w:hAnsiTheme="minorHAnsi" w:cstheme="minorHAnsi"/>
        </w:rPr>
        <w:t>Δ</w:t>
      </w:r>
      <w:r w:rsidR="004E509A" w:rsidRPr="003A35C4">
        <w:rPr>
          <w:rFonts w:asciiTheme="minorHAnsi" w:hAnsiTheme="minorHAnsi" w:cstheme="minorHAnsi"/>
        </w:rPr>
        <w:t xml:space="preserve">ήλωση από τον νόμιμο εκπρόσωπο του αιτούντος, η οποία δίνει εντολή στον συμμετέχοντα να εκπροσωπεί τον αιτούντα στο πλαίσιο </w:t>
      </w:r>
      <w:r w:rsidR="005C0F4F" w:rsidRPr="003A35C4">
        <w:rPr>
          <w:rFonts w:asciiTheme="minorHAnsi" w:hAnsiTheme="minorHAnsi" w:cstheme="minorHAnsi"/>
        </w:rPr>
        <w:t>της διασταυρούμενης επίσκεψης</w:t>
      </w:r>
      <w:r>
        <w:rPr>
          <w:rFonts w:asciiTheme="minorHAnsi" w:hAnsiTheme="minorHAnsi" w:cstheme="minorHAnsi"/>
        </w:rPr>
        <w:t xml:space="preserve"> </w:t>
      </w:r>
      <w:r w:rsidR="003A35C4" w:rsidRPr="00D322A8">
        <w:rPr>
          <w:rFonts w:asciiTheme="minorHAnsi" w:hAnsiTheme="minorHAnsi" w:cstheme="minorHAnsi"/>
        </w:rPr>
        <w:t>(</w:t>
      </w:r>
      <w:r w:rsidR="00D163E5">
        <w:rPr>
          <w:rFonts w:asciiTheme="minorHAnsi" w:hAnsiTheme="minorHAnsi" w:cstheme="minorHAnsi"/>
        </w:rPr>
        <w:t xml:space="preserve">τμήμα του </w:t>
      </w:r>
      <w:r w:rsidR="003A35C4" w:rsidRPr="00D322A8">
        <w:rPr>
          <w:rFonts w:asciiTheme="minorHAnsi" w:hAnsiTheme="minorHAnsi" w:cstheme="minorHAnsi"/>
        </w:rPr>
        <w:t>Παρ</w:t>
      </w:r>
      <w:r w:rsidR="00D163E5">
        <w:rPr>
          <w:rFonts w:asciiTheme="minorHAnsi" w:hAnsiTheme="minorHAnsi" w:cstheme="minorHAnsi"/>
        </w:rPr>
        <w:t>αρτήματος Ι που ακολουθεί</w:t>
      </w:r>
      <w:r w:rsidR="00057FBD" w:rsidRPr="003A35C4">
        <w:rPr>
          <w:rFonts w:asciiTheme="minorHAnsi" w:hAnsiTheme="minorHAnsi" w:cstheme="minorHAnsi"/>
        </w:rPr>
        <w:t>)</w:t>
      </w:r>
      <w:r w:rsidR="00B24311">
        <w:rPr>
          <w:rFonts w:asciiTheme="minorHAnsi" w:hAnsiTheme="minorHAnsi" w:cstheme="minorHAnsi"/>
        </w:rPr>
        <w:t>,</w:t>
      </w:r>
    </w:p>
    <w:p w:rsidR="00225887" w:rsidRDefault="00586FD8" w:rsidP="00FD56D6">
      <w:pPr>
        <w:widowControl w:val="0"/>
        <w:numPr>
          <w:ilvl w:val="1"/>
          <w:numId w:val="1"/>
        </w:numPr>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r w:rsidRPr="00C94BE2">
        <w:rPr>
          <w:rFonts w:asciiTheme="minorHAnsi" w:hAnsiTheme="minorHAnsi" w:cstheme="minorHAnsi"/>
        </w:rPr>
        <w:t>Καλή γ</w:t>
      </w:r>
      <w:r w:rsidR="0042099A" w:rsidRPr="00C94BE2">
        <w:rPr>
          <w:rFonts w:asciiTheme="minorHAnsi" w:hAnsiTheme="minorHAnsi" w:cstheme="minorHAnsi"/>
        </w:rPr>
        <w:t>νώση</w:t>
      </w:r>
      <w:r w:rsidR="0042099A">
        <w:rPr>
          <w:rFonts w:asciiTheme="minorHAnsi" w:hAnsiTheme="minorHAnsi" w:cstheme="minorHAnsi"/>
        </w:rPr>
        <w:t xml:space="preserve"> της Αγγλικής Γλώσσας</w:t>
      </w:r>
      <w:r w:rsidR="00D14C49">
        <w:rPr>
          <w:rFonts w:asciiTheme="minorHAnsi" w:hAnsiTheme="minorHAnsi" w:cstheme="minorHAnsi"/>
        </w:rPr>
        <w:t>.</w:t>
      </w:r>
    </w:p>
    <w:p w:rsidR="0042099A" w:rsidRDefault="0042099A" w:rsidP="00695B87">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rPr>
      </w:pPr>
    </w:p>
    <w:p w:rsidR="00814F49" w:rsidRPr="00253D11" w:rsidRDefault="00443395" w:rsidP="00814F49">
      <w:pPr>
        <w:spacing w:after="120"/>
        <w:jc w:val="both"/>
        <w:rPr>
          <w:rFonts w:asciiTheme="minorHAnsi" w:hAnsiTheme="minorHAnsi" w:cstheme="minorHAnsi"/>
          <w:b/>
          <w:bCs/>
        </w:rPr>
      </w:pPr>
      <w:r w:rsidRPr="00B0394D">
        <w:rPr>
          <w:rFonts w:asciiTheme="minorHAnsi" w:hAnsiTheme="minorHAnsi" w:cstheme="minorHAnsi"/>
          <w:b/>
        </w:rPr>
        <w:t>ΕΚΔΗΛΩΣΗ ΕΝΔΙΑΦΕΡΟΝΤΟΣ -</w:t>
      </w:r>
      <w:r w:rsidRPr="00B0394D">
        <w:rPr>
          <w:rFonts w:asciiTheme="minorHAnsi" w:hAnsiTheme="minorHAnsi"/>
          <w:b/>
          <w:bCs/>
        </w:rPr>
        <w:t xml:space="preserve"> ΥΠΟΒΟΛΗ ΑΙΤΗΣΕΩΝ</w:t>
      </w:r>
      <w:r w:rsidRPr="00B0394D">
        <w:rPr>
          <w:rFonts w:asciiTheme="minorHAnsi" w:hAnsiTheme="minorHAnsi" w:cstheme="minorHAnsi"/>
          <w:b/>
        </w:rPr>
        <w:t xml:space="preserve"> ΚΑΙ ΔΙΚΑΙΟΛΟΓΗΤΙΚΩΝ</w:t>
      </w:r>
    </w:p>
    <w:p w:rsidR="008736F3" w:rsidRPr="00093288" w:rsidRDefault="00E939DD" w:rsidP="000F7CA4">
      <w:pPr>
        <w:jc w:val="both"/>
        <w:rPr>
          <w:rFonts w:asciiTheme="minorHAnsi" w:hAnsiTheme="minorHAnsi" w:cstheme="minorHAnsi"/>
        </w:rPr>
      </w:pPr>
      <w:r w:rsidRPr="00455E12">
        <w:rPr>
          <w:rFonts w:asciiTheme="minorHAnsi" w:hAnsiTheme="minorHAnsi" w:cstheme="minorHAnsi"/>
        </w:rPr>
        <w:t xml:space="preserve">Οι </w:t>
      </w:r>
      <w:r w:rsidRPr="00157473">
        <w:rPr>
          <w:rFonts w:asciiTheme="minorHAnsi" w:hAnsiTheme="minorHAnsi" w:cstheme="minorHAnsi"/>
          <w:b/>
        </w:rPr>
        <w:t>αιτήσεις</w:t>
      </w:r>
      <w:r w:rsidRPr="00455E12">
        <w:rPr>
          <w:rFonts w:asciiTheme="minorHAnsi" w:hAnsiTheme="minorHAnsi" w:cstheme="minorHAnsi"/>
        </w:rPr>
        <w:t xml:space="preserve"> για την επιλογή των συμμετεχόντων πρέπει </w:t>
      </w:r>
      <w:r w:rsidRPr="00157473">
        <w:rPr>
          <w:rFonts w:asciiTheme="minorHAnsi" w:hAnsiTheme="minorHAnsi" w:cstheme="minorHAnsi"/>
          <w:b/>
        </w:rPr>
        <w:t xml:space="preserve">να αποσταλούν </w:t>
      </w:r>
      <w:r w:rsidR="002B0E25" w:rsidRPr="00157473">
        <w:rPr>
          <w:rFonts w:asciiTheme="minorHAnsi" w:hAnsiTheme="minorHAnsi" w:cstheme="minorHAnsi"/>
          <w:b/>
        </w:rPr>
        <w:t>ηλεκτρονικά</w:t>
      </w:r>
      <w:r w:rsidR="002B0E25">
        <w:rPr>
          <w:rFonts w:asciiTheme="minorHAnsi" w:hAnsiTheme="minorHAnsi" w:cstheme="minorHAnsi"/>
        </w:rPr>
        <w:t xml:space="preserve">, </w:t>
      </w:r>
      <w:r w:rsidRPr="00455E12">
        <w:rPr>
          <w:rFonts w:asciiTheme="minorHAnsi" w:hAnsiTheme="minorHAnsi" w:cstheme="minorHAnsi"/>
        </w:rPr>
        <w:t xml:space="preserve">το αργότερο μέχρι </w:t>
      </w:r>
      <w:r w:rsidR="00057FBD" w:rsidRPr="00455E12">
        <w:rPr>
          <w:rFonts w:asciiTheme="minorHAnsi" w:hAnsiTheme="minorHAnsi" w:cstheme="minorHAnsi"/>
        </w:rPr>
        <w:t>τ</w:t>
      </w:r>
      <w:r w:rsidR="0042099A">
        <w:rPr>
          <w:rFonts w:asciiTheme="minorHAnsi" w:hAnsiTheme="minorHAnsi" w:cstheme="minorHAnsi"/>
        </w:rPr>
        <w:t>η</w:t>
      </w:r>
      <w:r w:rsidR="00F81A25">
        <w:rPr>
          <w:rFonts w:asciiTheme="minorHAnsi" w:hAnsiTheme="minorHAnsi" w:cstheme="minorHAnsi"/>
        </w:rPr>
        <w:t>ν</w:t>
      </w:r>
      <w:r w:rsidR="0042099A">
        <w:rPr>
          <w:rFonts w:asciiTheme="minorHAnsi" w:hAnsiTheme="minorHAnsi" w:cstheme="minorHAnsi"/>
        </w:rPr>
        <w:t xml:space="preserve"> </w:t>
      </w:r>
      <w:r w:rsidR="00D163E5">
        <w:rPr>
          <w:rFonts w:asciiTheme="minorHAnsi" w:hAnsiTheme="minorHAnsi" w:cstheme="minorHAnsi"/>
          <w:b/>
        </w:rPr>
        <w:t>Τετά</w:t>
      </w:r>
      <w:r w:rsidR="00D163E5" w:rsidRPr="00D163E5">
        <w:rPr>
          <w:rFonts w:asciiTheme="minorHAnsi" w:hAnsiTheme="minorHAnsi" w:cstheme="minorHAnsi"/>
          <w:b/>
        </w:rPr>
        <w:t>ρτη 21</w:t>
      </w:r>
      <w:r w:rsidR="003204AD" w:rsidRPr="00D163E5">
        <w:rPr>
          <w:rFonts w:asciiTheme="minorHAnsi" w:hAnsiTheme="minorHAnsi" w:cstheme="minorHAnsi"/>
          <w:b/>
        </w:rPr>
        <w:t xml:space="preserve"> Νοεμβρίου 2018</w:t>
      </w:r>
      <w:r w:rsidR="00455E12">
        <w:rPr>
          <w:rFonts w:asciiTheme="minorHAnsi" w:hAnsiTheme="minorHAnsi" w:cstheme="minorHAnsi"/>
        </w:rPr>
        <w:t>,</w:t>
      </w:r>
      <w:r w:rsidR="00057FBD" w:rsidRPr="00455E12">
        <w:rPr>
          <w:rFonts w:asciiTheme="minorHAnsi" w:hAnsiTheme="minorHAnsi" w:cstheme="minorHAnsi"/>
        </w:rPr>
        <w:t xml:space="preserve"> σύμφωνα με το έντυπο που επισυνάπτεται στην παρούσα ανακοίνωση (</w:t>
      </w:r>
      <w:r w:rsidR="00057FBD" w:rsidRPr="00093288">
        <w:rPr>
          <w:rFonts w:asciiTheme="minorHAnsi" w:hAnsiTheme="minorHAnsi" w:cstheme="minorHAnsi"/>
        </w:rPr>
        <w:t xml:space="preserve">Παράρτημα </w:t>
      </w:r>
      <w:r w:rsidR="00057FBD" w:rsidRPr="00093288">
        <w:rPr>
          <w:rFonts w:asciiTheme="minorHAnsi" w:hAnsiTheme="minorHAnsi" w:cstheme="minorHAnsi"/>
          <w:lang w:val="en-US"/>
        </w:rPr>
        <w:t>I</w:t>
      </w:r>
      <w:r w:rsidR="00057FBD" w:rsidRPr="00093288">
        <w:rPr>
          <w:rFonts w:asciiTheme="minorHAnsi" w:hAnsiTheme="minorHAnsi" w:cstheme="minorHAnsi"/>
        </w:rPr>
        <w:t>)</w:t>
      </w:r>
      <w:r w:rsidRPr="00093288">
        <w:rPr>
          <w:rFonts w:asciiTheme="minorHAnsi" w:hAnsiTheme="minorHAnsi" w:cstheme="minorHAnsi"/>
        </w:rPr>
        <w:t xml:space="preserve">. Οι αιτήσεις που </w:t>
      </w:r>
      <w:r w:rsidR="004222D3" w:rsidRPr="00093288">
        <w:rPr>
          <w:rFonts w:asciiTheme="minorHAnsi" w:hAnsiTheme="minorHAnsi" w:cstheme="minorHAnsi"/>
        </w:rPr>
        <w:t>υποβάλλονται</w:t>
      </w:r>
      <w:r w:rsidRPr="00093288">
        <w:rPr>
          <w:rFonts w:asciiTheme="minorHAnsi" w:hAnsiTheme="minorHAnsi" w:cstheme="minorHAnsi"/>
        </w:rPr>
        <w:t xml:space="preserve"> μετά την προαναφερθείσα ημερομηνία αποκλείονται από την επιλογή.</w:t>
      </w:r>
    </w:p>
    <w:p w:rsidR="007B0663" w:rsidRPr="00093288" w:rsidRDefault="007B0663" w:rsidP="000F7CA4">
      <w:pPr>
        <w:jc w:val="both"/>
        <w:rPr>
          <w:rFonts w:asciiTheme="minorHAnsi" w:hAnsiTheme="minorHAnsi" w:cstheme="minorHAnsi"/>
        </w:rPr>
      </w:pPr>
    </w:p>
    <w:p w:rsidR="00814F49" w:rsidRPr="00E9706C" w:rsidRDefault="008678D2" w:rsidP="000F7CA4">
      <w:pPr>
        <w:jc w:val="both"/>
        <w:rPr>
          <w:rFonts w:asciiTheme="minorHAnsi" w:hAnsiTheme="minorHAnsi" w:cstheme="minorHAnsi"/>
        </w:rPr>
      </w:pPr>
      <w:r>
        <w:rPr>
          <w:rFonts w:asciiTheme="minorHAnsi" w:hAnsiTheme="minorHAnsi" w:cstheme="minorHAnsi"/>
          <w:b/>
        </w:rPr>
        <w:t>Πιο συγκεκριμένα, η</w:t>
      </w:r>
      <w:r w:rsidR="003F5721" w:rsidRPr="00225887">
        <w:rPr>
          <w:rFonts w:asciiTheme="minorHAnsi" w:hAnsiTheme="minorHAnsi" w:cstheme="minorHAnsi"/>
          <w:b/>
        </w:rPr>
        <w:t xml:space="preserve"> </w:t>
      </w:r>
      <w:r w:rsidR="006861BD">
        <w:rPr>
          <w:rFonts w:asciiTheme="minorHAnsi" w:hAnsiTheme="minorHAnsi" w:cstheme="minorHAnsi"/>
          <w:b/>
        </w:rPr>
        <w:t>αίτηση συμμετοχής</w:t>
      </w:r>
      <w:r w:rsidR="003F5721" w:rsidRPr="00225887">
        <w:rPr>
          <w:rFonts w:asciiTheme="minorHAnsi" w:hAnsiTheme="minorHAnsi" w:cstheme="minorHAnsi"/>
          <w:b/>
        </w:rPr>
        <w:t xml:space="preserve"> </w:t>
      </w:r>
      <w:r w:rsidR="007B0663" w:rsidRPr="008678D2">
        <w:rPr>
          <w:rFonts w:asciiTheme="minorHAnsi" w:hAnsiTheme="minorHAnsi" w:cstheme="minorHAnsi"/>
        </w:rPr>
        <w:t xml:space="preserve">(Παράρτημα </w:t>
      </w:r>
      <w:r w:rsidR="007B0663" w:rsidRPr="008678D2">
        <w:rPr>
          <w:rFonts w:asciiTheme="minorHAnsi" w:hAnsiTheme="minorHAnsi" w:cstheme="minorHAnsi"/>
          <w:lang w:val="en-US"/>
        </w:rPr>
        <w:t>I</w:t>
      </w:r>
      <w:r w:rsidR="007B0663" w:rsidRPr="008678D2">
        <w:rPr>
          <w:rFonts w:asciiTheme="minorHAnsi" w:hAnsiTheme="minorHAnsi" w:cstheme="minorHAnsi"/>
        </w:rPr>
        <w:t>)</w:t>
      </w:r>
      <w:r w:rsidR="007B0663" w:rsidRPr="00225887">
        <w:rPr>
          <w:rFonts w:asciiTheme="minorHAnsi" w:hAnsiTheme="minorHAnsi" w:cstheme="minorHAnsi"/>
          <w:b/>
        </w:rPr>
        <w:t xml:space="preserve"> πρέπει να συμπληρωθεί στην αγγλική γλώσσα </w:t>
      </w:r>
      <w:r w:rsidR="00BA5354">
        <w:rPr>
          <w:rFonts w:asciiTheme="minorHAnsi" w:hAnsiTheme="minorHAnsi" w:cstheme="minorHAnsi"/>
          <w:b/>
        </w:rPr>
        <w:t xml:space="preserve">και να αποσταλεί </w:t>
      </w:r>
      <w:r w:rsidR="00BA5354" w:rsidRPr="00E9706C">
        <w:rPr>
          <w:rFonts w:asciiTheme="minorHAnsi" w:hAnsiTheme="minorHAnsi" w:cstheme="minorHAnsi"/>
        </w:rPr>
        <w:t>στην ηλεκτρονική διεύθυνση</w:t>
      </w:r>
      <w:r w:rsidR="007B0663" w:rsidRPr="00E9706C">
        <w:rPr>
          <w:rFonts w:asciiTheme="minorHAnsi" w:hAnsiTheme="minorHAnsi" w:cstheme="minorHAnsi"/>
        </w:rPr>
        <w:t xml:space="preserve"> </w:t>
      </w:r>
      <w:hyperlink r:id="rId10" w:history="1">
        <w:r w:rsidR="00984763" w:rsidRPr="00E9706C">
          <w:rPr>
            <w:rStyle w:val="-"/>
            <w:rFonts w:asciiTheme="minorHAnsi" w:hAnsiTheme="minorHAnsi" w:cstheme="minorHAnsi"/>
            <w:lang w:val="en-US"/>
          </w:rPr>
          <w:t>root</w:t>
        </w:r>
        <w:r w:rsidR="00984763" w:rsidRPr="00E9706C">
          <w:rPr>
            <w:rStyle w:val="-"/>
            <w:rFonts w:asciiTheme="minorHAnsi" w:hAnsiTheme="minorHAnsi" w:cstheme="minorHAnsi"/>
          </w:rPr>
          <w:t>@</w:t>
        </w:r>
        <w:r w:rsidR="00984763" w:rsidRPr="00E9706C">
          <w:rPr>
            <w:rStyle w:val="-"/>
            <w:rFonts w:asciiTheme="minorHAnsi" w:hAnsiTheme="minorHAnsi" w:cstheme="minorHAnsi"/>
            <w:lang w:val="en-US"/>
          </w:rPr>
          <w:t>ebeth</w:t>
        </w:r>
        <w:r w:rsidR="00984763" w:rsidRPr="00E9706C">
          <w:rPr>
            <w:rStyle w:val="-"/>
            <w:rFonts w:asciiTheme="minorHAnsi" w:hAnsiTheme="minorHAnsi" w:cstheme="minorHAnsi"/>
          </w:rPr>
          <w:t>.</w:t>
        </w:r>
        <w:r w:rsidR="00984763" w:rsidRPr="00E9706C">
          <w:rPr>
            <w:rStyle w:val="-"/>
            <w:rFonts w:asciiTheme="minorHAnsi" w:hAnsiTheme="minorHAnsi" w:cstheme="minorHAnsi"/>
            <w:lang w:val="en-US"/>
          </w:rPr>
          <w:t>gr</w:t>
        </w:r>
      </w:hyperlink>
      <w:r w:rsidR="007B0663" w:rsidRPr="00E9706C">
        <w:rPr>
          <w:rFonts w:asciiTheme="minorHAnsi" w:hAnsiTheme="minorHAnsi" w:cstheme="minorHAnsi"/>
        </w:rPr>
        <w:t>,</w:t>
      </w:r>
      <w:r w:rsidR="00BA5354" w:rsidRPr="00E9706C">
        <w:rPr>
          <w:rFonts w:asciiTheme="minorHAnsi" w:hAnsiTheme="minorHAnsi" w:cstheme="minorHAnsi"/>
        </w:rPr>
        <w:t xml:space="preserve"> με κοινοποίηση στην  ηλεκτρονική διεύθυνση </w:t>
      </w:r>
      <w:hyperlink r:id="rId11" w:history="1">
        <w:r w:rsidR="00BA5354" w:rsidRPr="00E9706C">
          <w:rPr>
            <w:rStyle w:val="-"/>
            <w:rFonts w:asciiTheme="minorHAnsi" w:hAnsiTheme="minorHAnsi" w:cstheme="minorHAnsi"/>
            <w:lang w:val="en-US"/>
          </w:rPr>
          <w:t>emmanouilidis</w:t>
        </w:r>
        <w:r w:rsidR="00BA5354" w:rsidRPr="00E9706C">
          <w:rPr>
            <w:rStyle w:val="-"/>
            <w:rFonts w:asciiTheme="minorHAnsi" w:hAnsiTheme="minorHAnsi" w:cstheme="minorHAnsi"/>
          </w:rPr>
          <w:t>@</w:t>
        </w:r>
        <w:r w:rsidR="00BA5354" w:rsidRPr="00E9706C">
          <w:rPr>
            <w:rStyle w:val="-"/>
            <w:rFonts w:asciiTheme="minorHAnsi" w:hAnsiTheme="minorHAnsi" w:cstheme="minorHAnsi"/>
            <w:lang w:val="en-US"/>
          </w:rPr>
          <w:t>ebeth</w:t>
        </w:r>
        <w:r w:rsidR="00BA5354" w:rsidRPr="00E9706C">
          <w:rPr>
            <w:rStyle w:val="-"/>
            <w:rFonts w:asciiTheme="minorHAnsi" w:hAnsiTheme="minorHAnsi" w:cstheme="minorHAnsi"/>
          </w:rPr>
          <w:t>.</w:t>
        </w:r>
        <w:r w:rsidR="00BA5354" w:rsidRPr="00E9706C">
          <w:rPr>
            <w:rStyle w:val="-"/>
            <w:rFonts w:asciiTheme="minorHAnsi" w:hAnsiTheme="minorHAnsi" w:cstheme="minorHAnsi"/>
            <w:lang w:val="en-US"/>
          </w:rPr>
          <w:t>gr</w:t>
        </w:r>
      </w:hyperlink>
      <w:r w:rsidR="00BA5354" w:rsidRPr="00BA5354">
        <w:rPr>
          <w:rFonts w:asciiTheme="minorHAnsi" w:hAnsiTheme="minorHAnsi" w:cstheme="minorHAnsi"/>
          <w:b/>
        </w:rPr>
        <w:t xml:space="preserve"> </w:t>
      </w:r>
      <w:r w:rsidR="00BA5354" w:rsidRPr="00E9706C">
        <w:rPr>
          <w:rFonts w:asciiTheme="minorHAnsi" w:hAnsiTheme="minorHAnsi" w:cstheme="minorHAnsi"/>
        </w:rPr>
        <w:t>,</w:t>
      </w:r>
      <w:r w:rsidR="007B0663" w:rsidRPr="00E9706C">
        <w:rPr>
          <w:rFonts w:asciiTheme="minorHAnsi" w:hAnsiTheme="minorHAnsi" w:cstheme="minorHAnsi"/>
        </w:rPr>
        <w:t xml:space="preserve"> </w:t>
      </w:r>
      <w:r w:rsidR="00C717D2">
        <w:rPr>
          <w:rFonts w:asciiTheme="minorHAnsi" w:hAnsiTheme="minorHAnsi" w:cstheme="minorHAnsi"/>
        </w:rPr>
        <w:t xml:space="preserve">υπογεγραμμένο </w:t>
      </w:r>
      <w:r w:rsidR="00901349" w:rsidRPr="00E9706C">
        <w:rPr>
          <w:rFonts w:asciiTheme="minorHAnsi" w:hAnsiTheme="minorHAnsi" w:cstheme="minorHAnsi"/>
        </w:rPr>
        <w:t>από το νόμιμο εκπρόσωπο του αιτούντ</w:t>
      </w:r>
      <w:r w:rsidR="003F5721" w:rsidRPr="00E9706C">
        <w:rPr>
          <w:rFonts w:asciiTheme="minorHAnsi" w:hAnsiTheme="minorHAnsi" w:cstheme="minorHAnsi"/>
        </w:rPr>
        <w:t>ος</w:t>
      </w:r>
      <w:r w:rsidR="00C717D2">
        <w:rPr>
          <w:rFonts w:asciiTheme="minorHAnsi" w:hAnsiTheme="minorHAnsi" w:cstheme="minorHAnsi"/>
        </w:rPr>
        <w:t xml:space="preserve"> και </w:t>
      </w:r>
      <w:proofErr w:type="spellStart"/>
      <w:r w:rsidR="00C717D2">
        <w:rPr>
          <w:rFonts w:asciiTheme="minorHAnsi" w:hAnsiTheme="minorHAnsi" w:cstheme="minorHAnsi"/>
        </w:rPr>
        <w:t>σκαναρισμένο</w:t>
      </w:r>
      <w:proofErr w:type="spellEnd"/>
      <w:r w:rsidR="0035190B">
        <w:rPr>
          <w:rFonts w:asciiTheme="minorHAnsi" w:hAnsiTheme="minorHAnsi" w:cstheme="minorHAnsi"/>
        </w:rPr>
        <w:t xml:space="preserve"> (σε </w:t>
      </w:r>
      <w:r w:rsidR="0035190B">
        <w:rPr>
          <w:rFonts w:asciiTheme="minorHAnsi" w:hAnsiTheme="minorHAnsi" w:cstheme="minorHAnsi"/>
          <w:lang w:val="en-US"/>
        </w:rPr>
        <w:t>pdf</w:t>
      </w:r>
      <w:r w:rsidR="0035190B">
        <w:rPr>
          <w:rFonts w:asciiTheme="minorHAnsi" w:hAnsiTheme="minorHAnsi" w:cstheme="minorHAnsi"/>
        </w:rPr>
        <w:t xml:space="preserve"> μορφή)</w:t>
      </w:r>
      <w:r w:rsidR="00C6361A">
        <w:rPr>
          <w:rFonts w:asciiTheme="minorHAnsi" w:hAnsiTheme="minorHAnsi" w:cstheme="minorHAnsi"/>
        </w:rPr>
        <w:t>, μέχρι την παραπάνω ημερομηνία</w:t>
      </w:r>
      <w:r w:rsidR="008736F3" w:rsidRPr="00E9706C">
        <w:rPr>
          <w:rFonts w:asciiTheme="minorHAnsi" w:hAnsiTheme="minorHAnsi" w:cstheme="minorHAnsi"/>
        </w:rPr>
        <w:t>.</w:t>
      </w:r>
      <w:r w:rsidR="00C6361A">
        <w:rPr>
          <w:rFonts w:asciiTheme="minorHAnsi" w:hAnsiTheme="minorHAnsi" w:cstheme="minorHAnsi"/>
        </w:rPr>
        <w:t xml:space="preserve"> </w:t>
      </w:r>
      <w:r w:rsidR="0049768D">
        <w:rPr>
          <w:rFonts w:asciiTheme="minorHAnsi" w:hAnsiTheme="minorHAnsi" w:cstheme="minorHAnsi"/>
        </w:rPr>
        <w:t xml:space="preserve">Για περισσότερες πληροφορίες οι ενδιαφερόμενοι μπορούν να απευθύνονται στο Τμήμα Μελετών &amp; Έρευνας του ΕΒΕΘ, αρμόδιοι κ. Γιώργος </w:t>
      </w:r>
      <w:proofErr w:type="spellStart"/>
      <w:r w:rsidR="0049768D">
        <w:rPr>
          <w:rFonts w:asciiTheme="minorHAnsi" w:hAnsiTheme="minorHAnsi" w:cstheme="minorHAnsi"/>
        </w:rPr>
        <w:t>Εμμανουηλίδης</w:t>
      </w:r>
      <w:proofErr w:type="spellEnd"/>
      <w:r w:rsidR="0049768D">
        <w:rPr>
          <w:rFonts w:asciiTheme="minorHAnsi" w:hAnsiTheme="minorHAnsi" w:cstheme="minorHAnsi"/>
        </w:rPr>
        <w:t xml:space="preserve">, </w:t>
      </w:r>
      <w:proofErr w:type="spellStart"/>
      <w:r w:rsidR="0049768D">
        <w:rPr>
          <w:rFonts w:asciiTheme="minorHAnsi" w:hAnsiTheme="minorHAnsi" w:cstheme="minorHAnsi"/>
        </w:rPr>
        <w:t>τηλ</w:t>
      </w:r>
      <w:proofErr w:type="spellEnd"/>
      <w:r w:rsidR="0049768D">
        <w:rPr>
          <w:rFonts w:asciiTheme="minorHAnsi" w:hAnsiTheme="minorHAnsi" w:cstheme="minorHAnsi"/>
        </w:rPr>
        <w:t xml:space="preserve">. 2310 370181, κ. Αντώνης </w:t>
      </w:r>
      <w:proofErr w:type="spellStart"/>
      <w:r w:rsidR="0049768D">
        <w:rPr>
          <w:rFonts w:asciiTheme="minorHAnsi" w:hAnsiTheme="minorHAnsi" w:cstheme="minorHAnsi"/>
        </w:rPr>
        <w:t>Μπούμπουλας</w:t>
      </w:r>
      <w:proofErr w:type="spellEnd"/>
      <w:r w:rsidR="0049768D">
        <w:rPr>
          <w:rFonts w:asciiTheme="minorHAnsi" w:hAnsiTheme="minorHAnsi" w:cstheme="minorHAnsi"/>
        </w:rPr>
        <w:t xml:space="preserve"> (Προϊστάμενος),</w:t>
      </w:r>
      <w:r w:rsidR="003204AD">
        <w:rPr>
          <w:rFonts w:asciiTheme="minorHAnsi" w:hAnsiTheme="minorHAnsi" w:cstheme="minorHAnsi"/>
        </w:rPr>
        <w:t xml:space="preserve"> </w:t>
      </w:r>
      <w:proofErr w:type="spellStart"/>
      <w:r w:rsidR="0049768D">
        <w:rPr>
          <w:rFonts w:asciiTheme="minorHAnsi" w:hAnsiTheme="minorHAnsi" w:cstheme="minorHAnsi"/>
        </w:rPr>
        <w:t>τηλ</w:t>
      </w:r>
      <w:proofErr w:type="spellEnd"/>
      <w:r w:rsidR="0049768D">
        <w:rPr>
          <w:rFonts w:asciiTheme="minorHAnsi" w:hAnsiTheme="minorHAnsi" w:cstheme="minorHAnsi"/>
        </w:rPr>
        <w:t>. 2310 370 18</w:t>
      </w:r>
      <w:r w:rsidR="00111E7D">
        <w:rPr>
          <w:rFonts w:asciiTheme="minorHAnsi" w:hAnsiTheme="minorHAnsi" w:cstheme="minorHAnsi"/>
        </w:rPr>
        <w:t>0</w:t>
      </w:r>
      <w:r w:rsidR="0049768D">
        <w:rPr>
          <w:rFonts w:asciiTheme="minorHAnsi" w:hAnsiTheme="minorHAnsi" w:cstheme="minorHAnsi"/>
        </w:rPr>
        <w:t>.</w:t>
      </w:r>
    </w:p>
    <w:p w:rsidR="004D0AEA" w:rsidRPr="00455E12" w:rsidRDefault="004D0AEA" w:rsidP="004D0AEA">
      <w:pPr>
        <w:jc w:val="both"/>
        <w:rPr>
          <w:rFonts w:asciiTheme="minorHAnsi" w:hAnsiTheme="minorHAnsi" w:cstheme="minorHAnsi"/>
        </w:rPr>
      </w:pPr>
      <w:r w:rsidRPr="00455E12">
        <w:rPr>
          <w:rFonts w:asciiTheme="minorHAnsi" w:hAnsiTheme="minorHAnsi" w:cstheme="minorHAnsi"/>
        </w:rPr>
        <w:t xml:space="preserve">Αντικατάσταση της </w:t>
      </w:r>
      <w:r>
        <w:rPr>
          <w:rFonts w:asciiTheme="minorHAnsi" w:hAnsiTheme="minorHAnsi" w:cstheme="minorHAnsi"/>
        </w:rPr>
        <w:t>αίτησης</w:t>
      </w:r>
      <w:r w:rsidRPr="00455E12">
        <w:rPr>
          <w:rFonts w:asciiTheme="minorHAnsi" w:hAnsiTheme="minorHAnsi" w:cstheme="minorHAnsi"/>
        </w:rPr>
        <w:t xml:space="preserve"> ή διόρθωση αυτής ή συμπλήρωση τυχόν ελλειπόντων </w:t>
      </w:r>
      <w:r w:rsidRPr="00537549">
        <w:rPr>
          <w:rFonts w:asciiTheme="minorHAnsi" w:hAnsiTheme="minorHAnsi" w:cstheme="minorHAnsi"/>
        </w:rPr>
        <w:t>δικαιολογητικών επιτρέπεται μόνο μέχρι τη λήξη της προθεσμίας υποβολής των αιτήσεων.</w:t>
      </w:r>
      <w:r w:rsidR="00225887">
        <w:rPr>
          <w:rFonts w:asciiTheme="minorHAnsi" w:hAnsiTheme="minorHAnsi" w:cstheme="minorHAnsi"/>
        </w:rPr>
        <w:t xml:space="preserve"> </w:t>
      </w:r>
    </w:p>
    <w:p w:rsidR="00901349" w:rsidRDefault="00901349" w:rsidP="00901349">
      <w:pPr>
        <w:pStyle w:val="a9"/>
        <w:ind w:left="0"/>
        <w:jc w:val="both"/>
        <w:rPr>
          <w:rFonts w:asciiTheme="minorHAnsi" w:hAnsiTheme="minorHAnsi"/>
        </w:rPr>
      </w:pPr>
      <w:r>
        <w:rPr>
          <w:rFonts w:asciiTheme="minorHAnsi" w:hAnsiTheme="minorHAnsi"/>
        </w:rPr>
        <w:t xml:space="preserve">Μετά την επιλογή, οι συμμετέχοντες απαιτείται να αποστείλουν επίσης και τα ακόλουθα: </w:t>
      </w:r>
    </w:p>
    <w:p w:rsidR="005F4355" w:rsidRPr="00256200" w:rsidRDefault="00901349" w:rsidP="00FD56D6">
      <w:pPr>
        <w:pStyle w:val="a9"/>
        <w:numPr>
          <w:ilvl w:val="0"/>
          <w:numId w:val="2"/>
        </w:numPr>
        <w:jc w:val="both"/>
        <w:rPr>
          <w:rFonts w:asciiTheme="minorHAnsi" w:hAnsiTheme="minorHAnsi"/>
        </w:rPr>
      </w:pPr>
      <w:r>
        <w:rPr>
          <w:rFonts w:asciiTheme="minorHAnsi" w:hAnsiTheme="minorHAnsi"/>
        </w:rPr>
        <w:t>Έ</w:t>
      </w:r>
      <w:r w:rsidR="002026C5" w:rsidRPr="00256200">
        <w:rPr>
          <w:rFonts w:asciiTheme="minorHAnsi" w:hAnsiTheme="minorHAnsi"/>
        </w:rPr>
        <w:t>γχρωμη σάρωση των δυο όψεων αστυνομικής ταυτότητας</w:t>
      </w:r>
      <w:r w:rsidR="00D318BE" w:rsidRPr="00D318BE">
        <w:rPr>
          <w:rFonts w:asciiTheme="minorHAnsi" w:hAnsiTheme="minorHAnsi"/>
        </w:rPr>
        <w:t xml:space="preserve"> </w:t>
      </w:r>
      <w:r>
        <w:rPr>
          <w:rFonts w:asciiTheme="minorHAnsi" w:hAnsiTheme="minorHAnsi"/>
        </w:rPr>
        <w:t>του</w:t>
      </w:r>
      <w:r w:rsidR="00D318BE" w:rsidRPr="00D318BE">
        <w:rPr>
          <w:rFonts w:asciiTheme="minorHAnsi" w:hAnsiTheme="minorHAnsi"/>
        </w:rPr>
        <w:t xml:space="preserve"> </w:t>
      </w:r>
      <w:r>
        <w:rPr>
          <w:rFonts w:asciiTheme="minorHAnsi" w:hAnsiTheme="minorHAnsi"/>
        </w:rPr>
        <w:t>νόμιμου</w:t>
      </w:r>
      <w:r w:rsidR="00D318BE" w:rsidRPr="00D318BE">
        <w:rPr>
          <w:rFonts w:asciiTheme="minorHAnsi" w:hAnsiTheme="minorHAnsi"/>
        </w:rPr>
        <w:t xml:space="preserve"> </w:t>
      </w:r>
      <w:r w:rsidRPr="00256200">
        <w:rPr>
          <w:rFonts w:asciiTheme="minorHAnsi" w:hAnsiTheme="minorHAnsi"/>
        </w:rPr>
        <w:t>εκπρ</w:t>
      </w:r>
      <w:r>
        <w:rPr>
          <w:rFonts w:asciiTheme="minorHAnsi" w:hAnsiTheme="minorHAnsi"/>
        </w:rPr>
        <w:t xml:space="preserve">οσώπου </w:t>
      </w:r>
      <w:r w:rsidRPr="00256200">
        <w:rPr>
          <w:rFonts w:asciiTheme="minorHAnsi" w:hAnsiTheme="minorHAnsi"/>
        </w:rPr>
        <w:t>του</w:t>
      </w:r>
      <w:r w:rsidR="00D318BE" w:rsidRPr="00D318BE">
        <w:rPr>
          <w:rFonts w:asciiTheme="minorHAnsi" w:hAnsiTheme="minorHAnsi"/>
        </w:rPr>
        <w:t xml:space="preserve"> </w:t>
      </w:r>
      <w:r w:rsidRPr="00256200">
        <w:rPr>
          <w:rFonts w:asciiTheme="minorHAnsi" w:hAnsiTheme="minorHAnsi"/>
        </w:rPr>
        <w:t>αιτούντος</w:t>
      </w:r>
      <w:r w:rsidR="005F4355" w:rsidRPr="00256200">
        <w:rPr>
          <w:rFonts w:asciiTheme="minorHAnsi" w:hAnsiTheme="minorHAnsi"/>
        </w:rPr>
        <w:t>.</w:t>
      </w:r>
    </w:p>
    <w:p w:rsidR="0026579A" w:rsidRPr="00904EBE" w:rsidRDefault="00434A56" w:rsidP="00FD56D6">
      <w:pPr>
        <w:pStyle w:val="a9"/>
        <w:numPr>
          <w:ilvl w:val="0"/>
          <w:numId w:val="2"/>
        </w:numPr>
        <w:spacing w:before="240" w:after="120"/>
        <w:jc w:val="both"/>
        <w:rPr>
          <w:rFonts w:asciiTheme="minorHAnsi" w:hAnsiTheme="minorHAnsi"/>
        </w:rPr>
      </w:pPr>
      <w:r w:rsidRPr="00256200">
        <w:rPr>
          <w:rFonts w:asciiTheme="minorHAnsi" w:hAnsiTheme="minorHAnsi"/>
        </w:rPr>
        <w:t>Έ</w:t>
      </w:r>
      <w:r w:rsidR="00FC4383" w:rsidRPr="00256200">
        <w:rPr>
          <w:rFonts w:asciiTheme="minorHAnsi" w:hAnsiTheme="minorHAnsi"/>
        </w:rPr>
        <w:t>γχρωμη σάρωση των δυο όψεων αστυνομικής ταυτότητας</w:t>
      </w:r>
      <w:r w:rsidR="00D318BE" w:rsidRPr="00D318BE">
        <w:rPr>
          <w:rFonts w:asciiTheme="minorHAnsi" w:hAnsiTheme="minorHAnsi"/>
        </w:rPr>
        <w:t xml:space="preserve"> </w:t>
      </w:r>
      <w:r w:rsidR="00C1021B" w:rsidRPr="00256200">
        <w:rPr>
          <w:rFonts w:asciiTheme="minorHAnsi" w:hAnsiTheme="minorHAnsi"/>
        </w:rPr>
        <w:t xml:space="preserve">του συμμετέχοντος </w:t>
      </w:r>
      <w:r w:rsidR="00225887">
        <w:rPr>
          <w:rFonts w:asciiTheme="minorHAnsi" w:hAnsiTheme="minorHAnsi"/>
        </w:rPr>
        <w:t>ή</w:t>
      </w:r>
      <w:r w:rsidR="00C1021B" w:rsidRPr="00256200">
        <w:rPr>
          <w:rFonts w:asciiTheme="minorHAnsi" w:hAnsiTheme="minorHAnsi"/>
        </w:rPr>
        <w:t>/</w:t>
      </w:r>
      <w:r w:rsidR="0026579A" w:rsidRPr="00256200">
        <w:rPr>
          <w:rFonts w:asciiTheme="minorHAnsi" w:hAnsiTheme="minorHAnsi"/>
        </w:rPr>
        <w:t xml:space="preserve">και </w:t>
      </w:r>
      <w:r w:rsidR="0026579A" w:rsidRPr="00904EBE">
        <w:rPr>
          <w:rFonts w:asciiTheme="minorHAnsi" w:hAnsiTheme="minorHAnsi"/>
        </w:rPr>
        <w:t>άλλων εγγράφων για το ταξίδι</w:t>
      </w:r>
      <w:r w:rsidR="00C1021B" w:rsidRPr="00904EBE">
        <w:rPr>
          <w:rFonts w:asciiTheme="minorHAnsi" w:hAnsiTheme="minorHAnsi"/>
        </w:rPr>
        <w:t xml:space="preserve"> (</w:t>
      </w:r>
      <w:r w:rsidR="00901349" w:rsidRPr="00904EBE">
        <w:rPr>
          <w:rFonts w:asciiTheme="minorHAnsi" w:hAnsiTheme="minorHAnsi"/>
        </w:rPr>
        <w:t>π.χ. διαβατήριο κλπ)</w:t>
      </w:r>
      <w:r w:rsidR="0026579A" w:rsidRPr="00904EBE">
        <w:rPr>
          <w:rFonts w:asciiTheme="minorHAnsi" w:hAnsiTheme="minorHAnsi"/>
        </w:rPr>
        <w:t>.</w:t>
      </w:r>
    </w:p>
    <w:p w:rsidR="00950225" w:rsidRDefault="00443395">
      <w:pPr>
        <w:spacing w:after="120"/>
        <w:jc w:val="both"/>
        <w:rPr>
          <w:rFonts w:asciiTheme="minorHAnsi" w:hAnsiTheme="minorHAnsi"/>
          <w:b/>
          <w:bCs/>
        </w:rPr>
      </w:pPr>
      <w:r>
        <w:rPr>
          <w:rFonts w:asciiTheme="minorHAnsi" w:hAnsiTheme="minorHAnsi"/>
          <w:b/>
          <w:bCs/>
        </w:rPr>
        <w:t>ΔΙΑΔΙΚΑΣΙΑ ΑΞΙΟΛΟΓΗΣΗΣ</w:t>
      </w:r>
    </w:p>
    <w:p w:rsidR="00042AC7" w:rsidRPr="00950225" w:rsidRDefault="00C1021B">
      <w:pPr>
        <w:spacing w:after="120"/>
        <w:jc w:val="both"/>
        <w:rPr>
          <w:rFonts w:asciiTheme="minorHAnsi" w:hAnsiTheme="minorHAnsi"/>
          <w:b/>
          <w:bCs/>
        </w:rPr>
      </w:pPr>
      <w:r>
        <w:rPr>
          <w:rFonts w:asciiTheme="minorHAnsi" w:hAnsiTheme="minorHAnsi"/>
        </w:rPr>
        <w:t>Το</w:t>
      </w:r>
      <w:r w:rsidR="00D318BE" w:rsidRPr="00D318BE">
        <w:rPr>
          <w:rFonts w:asciiTheme="minorHAnsi" w:hAnsiTheme="minorHAnsi"/>
        </w:rPr>
        <w:t xml:space="preserve"> </w:t>
      </w:r>
      <w:r w:rsidR="009D16BB">
        <w:rPr>
          <w:rFonts w:asciiTheme="minorHAnsi" w:hAnsiTheme="minorHAnsi"/>
        </w:rPr>
        <w:t>Ε</w:t>
      </w:r>
      <w:r w:rsidR="00984763">
        <w:rPr>
          <w:rFonts w:asciiTheme="minorHAnsi" w:hAnsiTheme="minorHAnsi"/>
        </w:rPr>
        <w:t>ΒΕΘ</w:t>
      </w:r>
      <w:r w:rsidR="0026579A" w:rsidRPr="0026579A">
        <w:rPr>
          <w:rFonts w:asciiTheme="minorHAnsi" w:hAnsiTheme="minorHAnsi"/>
        </w:rPr>
        <w:t xml:space="preserve"> θα αξιολογήσει το προφίλ των αιτούντων και το κίνητρο για συμμετοχή στη Δια</w:t>
      </w:r>
      <w:r w:rsidR="00A349EA">
        <w:rPr>
          <w:rFonts w:asciiTheme="minorHAnsi" w:hAnsiTheme="minorHAnsi"/>
        </w:rPr>
        <w:t>κρατική</w:t>
      </w:r>
      <w:r w:rsidR="0026579A" w:rsidRPr="0026579A">
        <w:rPr>
          <w:rFonts w:asciiTheme="minorHAnsi" w:hAnsiTheme="minorHAnsi"/>
        </w:rPr>
        <w:t xml:space="preserve"> Επίσκεψη. Η επιλογή </w:t>
      </w:r>
      <w:r w:rsidR="00042AC7">
        <w:rPr>
          <w:rFonts w:asciiTheme="minorHAnsi" w:hAnsiTheme="minorHAnsi"/>
        </w:rPr>
        <w:t>θα πραγματοποιηθεί</w:t>
      </w:r>
      <w:r w:rsidR="0026579A" w:rsidRPr="0026579A">
        <w:rPr>
          <w:rFonts w:asciiTheme="minorHAnsi" w:hAnsiTheme="minorHAnsi"/>
        </w:rPr>
        <w:t xml:space="preserve"> σύμφωνα με την ακόλουθη διαδικασία: </w:t>
      </w:r>
    </w:p>
    <w:p w:rsidR="00502568" w:rsidRDefault="00C1021B" w:rsidP="00FD56D6">
      <w:pPr>
        <w:numPr>
          <w:ilvl w:val="0"/>
          <w:numId w:val="4"/>
        </w:numPr>
        <w:spacing w:after="120"/>
        <w:jc w:val="both"/>
        <w:rPr>
          <w:rFonts w:asciiTheme="minorHAnsi" w:hAnsiTheme="minorHAnsi"/>
        </w:rPr>
      </w:pPr>
      <w:r>
        <w:rPr>
          <w:rFonts w:asciiTheme="minorHAnsi" w:hAnsiTheme="minorHAnsi"/>
        </w:rPr>
        <w:t>Αξιολόγηση</w:t>
      </w:r>
      <w:r w:rsidR="005D58E2">
        <w:rPr>
          <w:rFonts w:asciiTheme="minorHAnsi" w:hAnsiTheme="minorHAnsi"/>
        </w:rPr>
        <w:t xml:space="preserve"> των δικαιολογητικών </w:t>
      </w:r>
      <w:r w:rsidR="00502568">
        <w:rPr>
          <w:rFonts w:asciiTheme="minorHAnsi" w:hAnsiTheme="minorHAnsi"/>
        </w:rPr>
        <w:t xml:space="preserve">σε σχέση με: </w:t>
      </w:r>
    </w:p>
    <w:p w:rsidR="00502568" w:rsidRDefault="0026579A" w:rsidP="00FD56D6">
      <w:pPr>
        <w:pStyle w:val="a9"/>
        <w:numPr>
          <w:ilvl w:val="1"/>
          <w:numId w:val="4"/>
        </w:numPr>
        <w:spacing w:after="120"/>
        <w:ind w:left="900"/>
        <w:jc w:val="both"/>
        <w:rPr>
          <w:rFonts w:asciiTheme="minorHAnsi" w:hAnsiTheme="minorHAnsi"/>
        </w:rPr>
      </w:pPr>
      <w:r w:rsidRPr="00502568">
        <w:rPr>
          <w:rFonts w:asciiTheme="minorHAnsi" w:hAnsiTheme="minorHAnsi"/>
        </w:rPr>
        <w:t>την ύπαρξη των απαιτ</w:t>
      </w:r>
      <w:r w:rsidR="004D0AEA">
        <w:rPr>
          <w:rFonts w:asciiTheme="minorHAnsi" w:hAnsiTheme="minorHAnsi"/>
        </w:rPr>
        <w:t>ούμενων προσόντων</w:t>
      </w:r>
      <w:r w:rsidR="00502568">
        <w:rPr>
          <w:rFonts w:asciiTheme="minorHAnsi" w:hAnsiTheme="minorHAnsi"/>
        </w:rPr>
        <w:t xml:space="preserve">, </w:t>
      </w:r>
    </w:p>
    <w:p w:rsidR="00502568" w:rsidRDefault="00C1021B" w:rsidP="00FD56D6">
      <w:pPr>
        <w:pStyle w:val="a9"/>
        <w:numPr>
          <w:ilvl w:val="1"/>
          <w:numId w:val="4"/>
        </w:numPr>
        <w:spacing w:after="120"/>
        <w:ind w:left="900"/>
        <w:jc w:val="both"/>
        <w:rPr>
          <w:rFonts w:asciiTheme="minorHAnsi" w:hAnsiTheme="minorHAnsi"/>
        </w:rPr>
      </w:pPr>
      <w:r>
        <w:rPr>
          <w:rFonts w:asciiTheme="minorHAnsi" w:hAnsiTheme="minorHAnsi"/>
        </w:rPr>
        <w:t xml:space="preserve">την </w:t>
      </w:r>
      <w:r w:rsidR="0026579A" w:rsidRPr="00502568">
        <w:rPr>
          <w:rFonts w:asciiTheme="minorHAnsi" w:hAnsiTheme="minorHAnsi"/>
        </w:rPr>
        <w:t>ημε</w:t>
      </w:r>
      <w:r>
        <w:rPr>
          <w:rFonts w:asciiTheme="minorHAnsi" w:hAnsiTheme="minorHAnsi"/>
        </w:rPr>
        <w:t xml:space="preserve">ρομηνία υποβολής της αίτησης, </w:t>
      </w:r>
    </w:p>
    <w:p w:rsidR="00502568" w:rsidRPr="00502568" w:rsidRDefault="00C1021B" w:rsidP="00FD56D6">
      <w:pPr>
        <w:pStyle w:val="a9"/>
        <w:numPr>
          <w:ilvl w:val="1"/>
          <w:numId w:val="4"/>
        </w:numPr>
        <w:spacing w:after="120"/>
        <w:ind w:left="900"/>
        <w:jc w:val="both"/>
        <w:rPr>
          <w:rFonts w:asciiTheme="minorHAnsi" w:hAnsiTheme="minorHAnsi"/>
        </w:rPr>
      </w:pPr>
      <w:r>
        <w:rPr>
          <w:rFonts w:asciiTheme="minorHAnsi" w:hAnsiTheme="minorHAnsi"/>
        </w:rPr>
        <w:t xml:space="preserve">τους λόγους </w:t>
      </w:r>
      <w:r w:rsidR="0026579A" w:rsidRPr="00502568">
        <w:rPr>
          <w:rFonts w:asciiTheme="minorHAnsi" w:hAnsiTheme="minorHAnsi"/>
        </w:rPr>
        <w:t>και τα κίνητρα που εκ</w:t>
      </w:r>
      <w:r w:rsidR="004D0AEA">
        <w:rPr>
          <w:rFonts w:asciiTheme="minorHAnsi" w:hAnsiTheme="minorHAnsi"/>
        </w:rPr>
        <w:t xml:space="preserve">φράζονται στη φόρμα </w:t>
      </w:r>
      <w:r w:rsidR="00502568">
        <w:rPr>
          <w:rFonts w:asciiTheme="minorHAnsi" w:hAnsiTheme="minorHAnsi"/>
        </w:rPr>
        <w:t xml:space="preserve">αίτησης. </w:t>
      </w:r>
    </w:p>
    <w:p w:rsidR="00950225" w:rsidRDefault="00632DE1" w:rsidP="00185A6A">
      <w:pPr>
        <w:numPr>
          <w:ilvl w:val="0"/>
          <w:numId w:val="4"/>
        </w:numPr>
        <w:ind w:left="567" w:hanging="357"/>
        <w:jc w:val="both"/>
        <w:rPr>
          <w:rFonts w:asciiTheme="minorHAnsi" w:hAnsiTheme="minorHAnsi"/>
        </w:rPr>
      </w:pPr>
      <w:r>
        <w:rPr>
          <w:rFonts w:asciiTheme="minorHAnsi" w:hAnsiTheme="minorHAnsi"/>
        </w:rPr>
        <w:t>Ε</w:t>
      </w:r>
      <w:r w:rsidR="0026579A" w:rsidRPr="00502568">
        <w:rPr>
          <w:rFonts w:asciiTheme="minorHAnsi" w:hAnsiTheme="minorHAnsi"/>
        </w:rPr>
        <w:t xml:space="preserve">άν </w:t>
      </w:r>
      <w:r w:rsidR="00C1021B">
        <w:rPr>
          <w:rFonts w:asciiTheme="minorHAnsi" w:hAnsiTheme="minorHAnsi"/>
        </w:rPr>
        <w:t>κατά την αξιολόγηση</w:t>
      </w:r>
      <w:r w:rsidR="0026579A" w:rsidRPr="00502568">
        <w:rPr>
          <w:rFonts w:asciiTheme="minorHAnsi" w:hAnsiTheme="minorHAnsi"/>
        </w:rPr>
        <w:t xml:space="preserve"> των </w:t>
      </w:r>
      <w:r>
        <w:rPr>
          <w:rFonts w:asciiTheme="minorHAnsi" w:hAnsiTheme="minorHAnsi"/>
        </w:rPr>
        <w:t>ως άνω</w:t>
      </w:r>
      <w:r w:rsidR="00391A30">
        <w:rPr>
          <w:rFonts w:asciiTheme="minorHAnsi" w:hAnsiTheme="minorHAnsi"/>
        </w:rPr>
        <w:t xml:space="preserve"> δικαιολογητικών</w:t>
      </w:r>
      <w:r w:rsidR="0026579A" w:rsidRPr="00502568">
        <w:rPr>
          <w:rFonts w:asciiTheme="minorHAnsi" w:hAnsiTheme="minorHAnsi"/>
        </w:rPr>
        <w:t xml:space="preserve"> δεν </w:t>
      </w:r>
      <w:r w:rsidR="004D0AEA">
        <w:rPr>
          <w:rFonts w:asciiTheme="minorHAnsi" w:hAnsiTheme="minorHAnsi"/>
        </w:rPr>
        <w:t xml:space="preserve">προκύψει η τελική λίστα των 4 </w:t>
      </w:r>
      <w:r>
        <w:rPr>
          <w:rFonts w:asciiTheme="minorHAnsi" w:hAnsiTheme="minorHAnsi"/>
        </w:rPr>
        <w:t>επιλεχθέντων</w:t>
      </w:r>
      <w:r w:rsidR="0026579A" w:rsidRPr="00502568">
        <w:rPr>
          <w:rFonts w:asciiTheme="minorHAnsi" w:hAnsiTheme="minorHAnsi"/>
        </w:rPr>
        <w:t xml:space="preserve">, </w:t>
      </w:r>
      <w:r>
        <w:rPr>
          <w:rFonts w:asciiTheme="minorHAnsi" w:hAnsiTheme="minorHAnsi"/>
        </w:rPr>
        <w:t>τότε το Ε</w:t>
      </w:r>
      <w:r w:rsidR="00984763">
        <w:rPr>
          <w:rFonts w:asciiTheme="minorHAnsi" w:hAnsiTheme="minorHAnsi"/>
        </w:rPr>
        <w:t>ΒΕΘ</w:t>
      </w:r>
      <w:r>
        <w:rPr>
          <w:rFonts w:asciiTheme="minorHAnsi" w:hAnsiTheme="minorHAnsi"/>
        </w:rPr>
        <w:t xml:space="preserve"> </w:t>
      </w:r>
      <w:r w:rsidR="0026579A" w:rsidRPr="00502568">
        <w:rPr>
          <w:rFonts w:asciiTheme="minorHAnsi" w:hAnsiTheme="minorHAnsi"/>
        </w:rPr>
        <w:t xml:space="preserve">θα </w:t>
      </w:r>
      <w:r>
        <w:rPr>
          <w:rFonts w:asciiTheme="minorHAnsi" w:hAnsiTheme="minorHAnsi"/>
        </w:rPr>
        <w:t>προβεί</w:t>
      </w:r>
      <w:r w:rsidR="0026579A" w:rsidRPr="00502568">
        <w:rPr>
          <w:rFonts w:asciiTheme="minorHAnsi" w:hAnsiTheme="minorHAnsi"/>
        </w:rPr>
        <w:t xml:space="preserve"> σε ατομικές συνεντεύξεις</w:t>
      </w:r>
      <w:r w:rsidR="004D0AEA">
        <w:rPr>
          <w:rFonts w:asciiTheme="minorHAnsi" w:hAnsiTheme="minorHAnsi"/>
        </w:rPr>
        <w:t>. Στις συνεντεύξεις θα κληθούν</w:t>
      </w:r>
      <w:r w:rsidR="0026579A" w:rsidRPr="00502568">
        <w:rPr>
          <w:rFonts w:asciiTheme="minorHAnsi" w:hAnsiTheme="minorHAnsi"/>
        </w:rPr>
        <w:t xml:space="preserve"> υποψήφιο</w:t>
      </w:r>
      <w:r w:rsidR="004D0AEA">
        <w:rPr>
          <w:rFonts w:asciiTheme="minorHAnsi" w:hAnsiTheme="minorHAnsi"/>
        </w:rPr>
        <w:t>ι</w:t>
      </w:r>
      <w:r w:rsidR="0026579A" w:rsidRPr="00502568">
        <w:rPr>
          <w:rFonts w:asciiTheme="minorHAnsi" w:hAnsiTheme="minorHAnsi"/>
        </w:rPr>
        <w:t xml:space="preserve"> που </w:t>
      </w:r>
      <w:r w:rsidR="00BD0CC1">
        <w:rPr>
          <w:rFonts w:asciiTheme="minorHAnsi" w:hAnsiTheme="minorHAnsi"/>
        </w:rPr>
        <w:t>κατά την αξιολόγηση των δικαιολογη</w:t>
      </w:r>
      <w:r w:rsidR="006E31F1">
        <w:rPr>
          <w:rFonts w:asciiTheme="minorHAnsi" w:hAnsiTheme="minorHAnsi"/>
        </w:rPr>
        <w:t xml:space="preserve">τικών πληρούν τις προϋποθέσεις του παραπάνω σημείου 3, </w:t>
      </w:r>
      <w:r w:rsidR="00BD0CC1">
        <w:rPr>
          <w:rFonts w:asciiTheme="minorHAnsi" w:hAnsiTheme="minorHAnsi"/>
        </w:rPr>
        <w:t xml:space="preserve">ώστε να </w:t>
      </w:r>
      <w:r w:rsidR="0026579A" w:rsidRPr="00BD0CC1">
        <w:rPr>
          <w:rFonts w:asciiTheme="minorHAnsi" w:hAnsiTheme="minorHAnsi"/>
        </w:rPr>
        <w:t>αξιολογ</w:t>
      </w:r>
      <w:r w:rsidR="00BD0CC1">
        <w:rPr>
          <w:rFonts w:asciiTheme="minorHAnsi" w:hAnsiTheme="minorHAnsi"/>
        </w:rPr>
        <w:t xml:space="preserve">ηθούν </w:t>
      </w:r>
      <w:r w:rsidR="0026579A" w:rsidRPr="00BD0CC1">
        <w:rPr>
          <w:rFonts w:asciiTheme="minorHAnsi" w:hAnsiTheme="minorHAnsi"/>
        </w:rPr>
        <w:t>περαιτέρω</w:t>
      </w:r>
      <w:r w:rsidR="00BD0CC1">
        <w:rPr>
          <w:rFonts w:asciiTheme="minorHAnsi" w:hAnsiTheme="minorHAnsi"/>
        </w:rPr>
        <w:t xml:space="preserve"> στα</w:t>
      </w:r>
      <w:r w:rsidR="0026579A" w:rsidRPr="00BD0CC1">
        <w:rPr>
          <w:rFonts w:asciiTheme="minorHAnsi" w:hAnsiTheme="minorHAnsi"/>
        </w:rPr>
        <w:t xml:space="preserve">: </w:t>
      </w:r>
    </w:p>
    <w:p w:rsidR="00950225" w:rsidRDefault="0026579A" w:rsidP="00FD56D6">
      <w:pPr>
        <w:numPr>
          <w:ilvl w:val="0"/>
          <w:numId w:val="5"/>
        </w:numPr>
        <w:jc w:val="both"/>
        <w:rPr>
          <w:rFonts w:asciiTheme="minorHAnsi" w:hAnsiTheme="minorHAnsi"/>
        </w:rPr>
      </w:pPr>
      <w:r w:rsidRPr="00BD0CC1">
        <w:rPr>
          <w:rFonts w:asciiTheme="minorHAnsi" w:hAnsiTheme="minorHAnsi"/>
        </w:rPr>
        <w:t>κίνητρα και τις προσδοκίες που εκφρ</w:t>
      </w:r>
      <w:r w:rsidR="00BD0CC1">
        <w:rPr>
          <w:rFonts w:asciiTheme="minorHAnsi" w:hAnsiTheme="minorHAnsi"/>
        </w:rPr>
        <w:t>άζονται για να συμμετάσχουν στη διασταυρούμενη επίσκεψη</w:t>
      </w:r>
    </w:p>
    <w:p w:rsidR="00950225" w:rsidRDefault="0026579A" w:rsidP="00FD56D6">
      <w:pPr>
        <w:numPr>
          <w:ilvl w:val="0"/>
          <w:numId w:val="5"/>
        </w:numPr>
        <w:jc w:val="both"/>
        <w:rPr>
          <w:rFonts w:asciiTheme="minorHAnsi" w:hAnsiTheme="minorHAnsi"/>
        </w:rPr>
      </w:pPr>
      <w:r w:rsidRPr="00BD0CC1">
        <w:rPr>
          <w:rFonts w:asciiTheme="minorHAnsi" w:hAnsiTheme="minorHAnsi"/>
        </w:rPr>
        <w:t xml:space="preserve">επίπεδο γνώσης μιας ή περισσοτέρων ξένων γλωσσών </w:t>
      </w:r>
    </w:p>
    <w:p w:rsidR="00BD0CC1" w:rsidRDefault="0026579A" w:rsidP="00FD56D6">
      <w:pPr>
        <w:numPr>
          <w:ilvl w:val="0"/>
          <w:numId w:val="5"/>
        </w:numPr>
        <w:jc w:val="both"/>
        <w:rPr>
          <w:rFonts w:asciiTheme="minorHAnsi" w:hAnsiTheme="minorHAnsi"/>
        </w:rPr>
      </w:pPr>
      <w:r w:rsidRPr="00BD0CC1">
        <w:rPr>
          <w:rFonts w:asciiTheme="minorHAnsi" w:hAnsiTheme="minorHAnsi"/>
        </w:rPr>
        <w:t xml:space="preserve">κατάρτιση και επαγγελματική πείρα σχετικά με τα θέματα του </w:t>
      </w:r>
      <w:r w:rsidR="00F24CAD" w:rsidRPr="00BD0CC1">
        <w:rPr>
          <w:rFonts w:asciiTheme="minorHAnsi" w:hAnsiTheme="minorHAnsi"/>
        </w:rPr>
        <w:t>έργου</w:t>
      </w:r>
      <w:r w:rsidRPr="00BD0CC1">
        <w:rPr>
          <w:rFonts w:asciiTheme="minorHAnsi" w:hAnsiTheme="minorHAnsi"/>
        </w:rPr>
        <w:t xml:space="preserve">. </w:t>
      </w:r>
    </w:p>
    <w:p w:rsidR="002D34DB" w:rsidRDefault="00E72ACF" w:rsidP="00B048F8">
      <w:pPr>
        <w:jc w:val="both"/>
        <w:rPr>
          <w:rFonts w:asciiTheme="minorHAnsi" w:hAnsiTheme="minorHAnsi"/>
        </w:rPr>
      </w:pPr>
      <w:r>
        <w:rPr>
          <w:rFonts w:asciiTheme="minorHAnsi" w:hAnsiTheme="minorHAnsi"/>
        </w:rPr>
        <w:t>Ο</w:t>
      </w:r>
      <w:r w:rsidR="00D318BE" w:rsidRPr="00D318BE">
        <w:rPr>
          <w:rFonts w:asciiTheme="minorHAnsi" w:hAnsiTheme="minorHAnsi"/>
        </w:rPr>
        <w:t xml:space="preserve"> </w:t>
      </w:r>
      <w:r>
        <w:rPr>
          <w:rFonts w:asciiTheme="minorHAnsi" w:hAnsiTheme="minorHAnsi"/>
        </w:rPr>
        <w:t xml:space="preserve">τελικός </w:t>
      </w:r>
      <w:r w:rsidR="0026579A" w:rsidRPr="00BD0CC1">
        <w:rPr>
          <w:rFonts w:asciiTheme="minorHAnsi" w:hAnsiTheme="minorHAnsi"/>
        </w:rPr>
        <w:t>κατάλογος των υποψηφίων που θα γίνουν δεκτοί, οι ημερομηνίες, οι χρόνοι, οι τόποι της συνέντευξης θα δημοσιευθ</w:t>
      </w:r>
      <w:r>
        <w:rPr>
          <w:rFonts w:asciiTheme="minorHAnsi" w:hAnsiTheme="minorHAnsi"/>
        </w:rPr>
        <w:t>εί</w:t>
      </w:r>
      <w:r w:rsidR="0026579A" w:rsidRPr="00BD0CC1">
        <w:rPr>
          <w:rFonts w:asciiTheme="minorHAnsi" w:hAnsiTheme="minorHAnsi"/>
        </w:rPr>
        <w:t xml:space="preserve"> στην ιστοσελίδα του </w:t>
      </w:r>
      <w:r w:rsidR="004D64C9">
        <w:rPr>
          <w:rFonts w:asciiTheme="minorHAnsi" w:hAnsiTheme="minorHAnsi"/>
        </w:rPr>
        <w:t>Ε</w:t>
      </w:r>
      <w:r w:rsidR="00984763">
        <w:rPr>
          <w:rFonts w:asciiTheme="minorHAnsi" w:hAnsiTheme="minorHAnsi"/>
        </w:rPr>
        <w:t>ΒΕΘ</w:t>
      </w:r>
      <w:r w:rsidR="0026579A" w:rsidRPr="00BD0CC1">
        <w:rPr>
          <w:rFonts w:asciiTheme="minorHAnsi" w:hAnsiTheme="minorHAnsi"/>
        </w:rPr>
        <w:t xml:space="preserve">, εκτός από την άμεση κοινοποίηση </w:t>
      </w:r>
      <w:r>
        <w:rPr>
          <w:rFonts w:asciiTheme="minorHAnsi" w:hAnsiTheme="minorHAnsi"/>
        </w:rPr>
        <w:t>σε όλους του</w:t>
      </w:r>
      <w:r w:rsidR="00A349EA">
        <w:rPr>
          <w:rFonts w:asciiTheme="minorHAnsi" w:hAnsiTheme="minorHAnsi"/>
        </w:rPr>
        <w:t>ς</w:t>
      </w:r>
      <w:r>
        <w:rPr>
          <w:rFonts w:asciiTheme="minorHAnsi" w:hAnsiTheme="minorHAnsi"/>
        </w:rPr>
        <w:t xml:space="preserve"> υποψήφιους</w:t>
      </w:r>
      <w:r w:rsidR="0026579A" w:rsidRPr="00BD0CC1">
        <w:rPr>
          <w:rFonts w:asciiTheme="minorHAnsi" w:hAnsiTheme="minorHAnsi"/>
        </w:rPr>
        <w:t xml:space="preserve"> μέσω ηλεκτρονικού ταχυδρομείου. </w:t>
      </w:r>
      <w:r w:rsidR="00E20FFD" w:rsidRPr="00DE06C5">
        <w:rPr>
          <w:rFonts w:asciiTheme="minorHAnsi" w:hAnsiTheme="minorHAnsi"/>
        </w:rPr>
        <w:t xml:space="preserve">Οι υποψήφιοι πρέπει να έχουν έγκυρο έγγραφο ταυτότητας για τη διεξαγωγή της συνέντευξης. Σε τελικό στάδιο, το ΕΒΕΘ θα συντάξει τη λίστα των επιλεγμένων </w:t>
      </w:r>
      <w:r w:rsidR="00896EA4" w:rsidRPr="00DE06C5">
        <w:rPr>
          <w:rFonts w:asciiTheme="minorHAnsi" w:hAnsiTheme="minorHAnsi"/>
        </w:rPr>
        <w:t>υποψηφίων, η οποία θα γνωστοποιηθεί σε όλους τους συμμετέχοντες και θα αναρτηθεί στην ιστοσελίδα του ΕΒΕΘ.</w:t>
      </w:r>
    </w:p>
    <w:p w:rsidR="00DE06C5" w:rsidRDefault="00DE06C5" w:rsidP="00B048F8">
      <w:pPr>
        <w:jc w:val="both"/>
        <w:rPr>
          <w:rFonts w:asciiTheme="minorHAnsi" w:hAnsiTheme="minorHAnsi"/>
        </w:rPr>
      </w:pPr>
    </w:p>
    <w:p w:rsidR="00135260" w:rsidRPr="0052508E" w:rsidRDefault="006D22F8" w:rsidP="00135260">
      <w:pPr>
        <w:spacing w:after="120"/>
        <w:jc w:val="both"/>
        <w:rPr>
          <w:rFonts w:asciiTheme="minorHAnsi" w:hAnsiTheme="minorHAnsi"/>
          <w:b/>
          <w:bCs/>
        </w:rPr>
      </w:pPr>
      <w:r w:rsidRPr="0052508E">
        <w:rPr>
          <w:rFonts w:asciiTheme="minorHAnsi" w:hAnsiTheme="minorHAnsi"/>
          <w:b/>
          <w:bCs/>
        </w:rPr>
        <w:t>ΕΠΙΛΟΓΗ ΥΠΟΨΗΦΙΩΝ</w:t>
      </w:r>
    </w:p>
    <w:p w:rsidR="00B048F8" w:rsidRDefault="00CE235C">
      <w:pPr>
        <w:spacing w:after="120"/>
        <w:jc w:val="both"/>
        <w:rPr>
          <w:rFonts w:asciiTheme="minorHAnsi" w:hAnsiTheme="minorHAnsi"/>
        </w:rPr>
      </w:pPr>
      <w:r w:rsidRPr="0052508E">
        <w:rPr>
          <w:rFonts w:asciiTheme="minorHAnsi" w:hAnsiTheme="minorHAnsi"/>
        </w:rPr>
        <w:t>Οι επιλεγέντες υποψήφιοι</w:t>
      </w:r>
      <w:r w:rsidR="00443395" w:rsidRPr="0052508E">
        <w:rPr>
          <w:rFonts w:asciiTheme="minorHAnsi" w:hAnsiTheme="minorHAnsi"/>
        </w:rPr>
        <w:t xml:space="preserve"> </w:t>
      </w:r>
      <w:r w:rsidR="0026579A" w:rsidRPr="0052508E">
        <w:rPr>
          <w:rFonts w:asciiTheme="minorHAnsi" w:hAnsiTheme="minorHAnsi"/>
        </w:rPr>
        <w:t>αναλαμβάν</w:t>
      </w:r>
      <w:r w:rsidR="00443395" w:rsidRPr="0052508E">
        <w:rPr>
          <w:rFonts w:asciiTheme="minorHAnsi" w:hAnsiTheme="minorHAnsi"/>
        </w:rPr>
        <w:t>ουν</w:t>
      </w:r>
      <w:r w:rsidR="009A2C70" w:rsidRPr="0052508E">
        <w:rPr>
          <w:rFonts w:asciiTheme="minorHAnsi" w:hAnsiTheme="minorHAnsi"/>
        </w:rPr>
        <w:t xml:space="preserve"> </w:t>
      </w:r>
      <w:r w:rsidR="00443395" w:rsidRPr="0052508E">
        <w:rPr>
          <w:rFonts w:asciiTheme="minorHAnsi" w:hAnsiTheme="minorHAnsi"/>
        </w:rPr>
        <w:t xml:space="preserve"> να συμμετάσχουν</w:t>
      </w:r>
      <w:r w:rsidR="0026579A" w:rsidRPr="0052508E">
        <w:rPr>
          <w:rFonts w:asciiTheme="minorHAnsi" w:hAnsiTheme="minorHAnsi"/>
        </w:rPr>
        <w:t xml:space="preserve"> στη</w:t>
      </w:r>
      <w:r w:rsidR="00B27F3D" w:rsidRPr="0052508E">
        <w:rPr>
          <w:rFonts w:asciiTheme="minorHAnsi" w:hAnsiTheme="minorHAnsi"/>
        </w:rPr>
        <w:t xml:space="preserve"> διακρατική </w:t>
      </w:r>
      <w:r w:rsidR="00502568" w:rsidRPr="0052508E">
        <w:rPr>
          <w:rFonts w:asciiTheme="minorHAnsi" w:hAnsiTheme="minorHAnsi"/>
        </w:rPr>
        <w:t xml:space="preserve">επίσκεψη </w:t>
      </w:r>
      <w:r w:rsidR="00F24CAD" w:rsidRPr="0052508E">
        <w:rPr>
          <w:rFonts w:asciiTheme="minorHAnsi" w:hAnsiTheme="minorHAnsi"/>
        </w:rPr>
        <w:t xml:space="preserve">και τις σχετικές δραστηριότητες </w:t>
      </w:r>
      <w:r w:rsidR="00DE06C5">
        <w:rPr>
          <w:rFonts w:asciiTheme="minorHAnsi" w:hAnsiTheme="minorHAnsi"/>
        </w:rPr>
        <w:t>της</w:t>
      </w:r>
      <w:r w:rsidR="0052508E" w:rsidRPr="0052508E">
        <w:rPr>
          <w:rFonts w:asciiTheme="minorHAnsi" w:hAnsiTheme="minorHAnsi"/>
        </w:rPr>
        <w:t xml:space="preserve"> και </w:t>
      </w:r>
      <w:r w:rsidR="00DE06C5">
        <w:rPr>
          <w:rFonts w:asciiTheme="minorHAnsi" w:hAnsiTheme="minorHAnsi"/>
        </w:rPr>
        <w:t>θα λάβουν ειδοποίηση σχετική με</w:t>
      </w:r>
      <w:r w:rsidR="0052508E" w:rsidRPr="0052508E">
        <w:rPr>
          <w:rFonts w:asciiTheme="minorHAnsi" w:hAnsiTheme="minorHAnsi"/>
        </w:rPr>
        <w:t xml:space="preserve"> αυτή</w:t>
      </w:r>
      <w:r w:rsidR="002D34DB" w:rsidRPr="0052508E">
        <w:rPr>
          <w:rFonts w:asciiTheme="minorHAnsi" w:hAnsiTheme="minorHAnsi"/>
        </w:rPr>
        <w:t>.</w:t>
      </w:r>
    </w:p>
    <w:p w:rsidR="001552C7" w:rsidRPr="00CE235C" w:rsidRDefault="00443395">
      <w:pPr>
        <w:spacing w:after="120"/>
        <w:jc w:val="both"/>
        <w:rPr>
          <w:rFonts w:asciiTheme="minorHAnsi" w:hAnsiTheme="minorHAnsi"/>
        </w:rPr>
      </w:pPr>
      <w:r>
        <w:rPr>
          <w:rFonts w:asciiTheme="minorHAnsi" w:hAnsiTheme="minorHAnsi"/>
          <w:b/>
          <w:bCs/>
        </w:rPr>
        <w:t>ΤΕΛΙΚΗ ΕΚΘΕΣΗ</w:t>
      </w:r>
    </w:p>
    <w:p w:rsidR="0026579A" w:rsidRPr="0034435A" w:rsidRDefault="00CE235C">
      <w:pPr>
        <w:spacing w:after="120"/>
        <w:jc w:val="both"/>
        <w:rPr>
          <w:rFonts w:asciiTheme="minorHAnsi" w:hAnsiTheme="minorHAnsi"/>
        </w:rPr>
      </w:pPr>
      <w:r>
        <w:rPr>
          <w:rFonts w:asciiTheme="minorHAnsi" w:hAnsiTheme="minorHAnsi"/>
        </w:rPr>
        <w:t xml:space="preserve">Το </w:t>
      </w:r>
      <w:r w:rsidR="0026579A" w:rsidRPr="0026579A">
        <w:rPr>
          <w:rFonts w:asciiTheme="minorHAnsi" w:hAnsiTheme="minorHAnsi"/>
        </w:rPr>
        <w:t>πρότυπο</w:t>
      </w:r>
      <w:r w:rsidR="00D318BE" w:rsidRPr="00D318BE">
        <w:rPr>
          <w:rFonts w:asciiTheme="minorHAnsi" w:hAnsiTheme="minorHAnsi"/>
        </w:rPr>
        <w:t xml:space="preserve"> </w:t>
      </w:r>
      <w:r>
        <w:rPr>
          <w:rFonts w:asciiTheme="minorHAnsi" w:hAnsiTheme="minorHAnsi"/>
        </w:rPr>
        <w:t xml:space="preserve">της τελικής έκθεσης </w:t>
      </w:r>
      <w:r w:rsidR="00A526BA">
        <w:rPr>
          <w:rFonts w:asciiTheme="minorHAnsi" w:hAnsiTheme="minorHAnsi"/>
        </w:rPr>
        <w:t>(</w:t>
      </w:r>
      <w:r w:rsidR="00A526BA">
        <w:rPr>
          <w:rFonts w:asciiTheme="minorHAnsi" w:hAnsiTheme="minorHAnsi"/>
          <w:lang w:val="en-US"/>
        </w:rPr>
        <w:t>Final</w:t>
      </w:r>
      <w:r w:rsidR="00D318BE" w:rsidRPr="00D318BE">
        <w:rPr>
          <w:rFonts w:asciiTheme="minorHAnsi" w:hAnsiTheme="minorHAnsi"/>
        </w:rPr>
        <w:t xml:space="preserve"> </w:t>
      </w:r>
      <w:r w:rsidR="00A526BA">
        <w:rPr>
          <w:rFonts w:asciiTheme="minorHAnsi" w:hAnsiTheme="minorHAnsi"/>
          <w:lang w:val="en-US"/>
        </w:rPr>
        <w:t>Report</w:t>
      </w:r>
      <w:r w:rsidR="00A526BA">
        <w:rPr>
          <w:rFonts w:asciiTheme="minorHAnsi" w:hAnsiTheme="minorHAnsi"/>
        </w:rPr>
        <w:t>)</w:t>
      </w:r>
      <w:r w:rsidR="0026579A" w:rsidRPr="0026579A">
        <w:rPr>
          <w:rFonts w:asciiTheme="minorHAnsi" w:hAnsiTheme="minorHAnsi"/>
        </w:rPr>
        <w:t xml:space="preserve"> θα συμπληρωθεί στο τέλος της επίσκεψης</w:t>
      </w:r>
      <w:r w:rsidR="00286280">
        <w:rPr>
          <w:rFonts w:asciiTheme="minorHAnsi" w:hAnsiTheme="minorHAnsi"/>
        </w:rPr>
        <w:t>,</w:t>
      </w:r>
      <w:r w:rsidR="0026579A" w:rsidRPr="0026579A">
        <w:rPr>
          <w:rFonts w:asciiTheme="minorHAnsi" w:hAnsiTheme="minorHAnsi"/>
        </w:rPr>
        <w:t xml:space="preserve"> </w:t>
      </w:r>
      <w:r>
        <w:rPr>
          <w:rFonts w:asciiTheme="minorHAnsi" w:hAnsiTheme="minorHAnsi"/>
        </w:rPr>
        <w:t xml:space="preserve">όπου θα αναφερθούν οι </w:t>
      </w:r>
      <w:r w:rsidR="0026579A" w:rsidRPr="0026579A">
        <w:rPr>
          <w:rFonts w:asciiTheme="minorHAnsi" w:hAnsiTheme="minorHAnsi"/>
        </w:rPr>
        <w:t xml:space="preserve">δραστηριότητές </w:t>
      </w:r>
      <w:r w:rsidR="0026579A" w:rsidRPr="0034435A">
        <w:rPr>
          <w:rFonts w:asciiTheme="minorHAnsi" w:hAnsiTheme="minorHAnsi"/>
        </w:rPr>
        <w:t>του</w:t>
      </w:r>
      <w:r w:rsidRPr="0034435A">
        <w:rPr>
          <w:rFonts w:asciiTheme="minorHAnsi" w:hAnsiTheme="minorHAnsi"/>
        </w:rPr>
        <w:t xml:space="preserve"> συμμετέχοντα</w:t>
      </w:r>
      <w:r w:rsidR="0026579A" w:rsidRPr="0034435A">
        <w:rPr>
          <w:rFonts w:asciiTheme="minorHAnsi" w:hAnsiTheme="minorHAnsi"/>
        </w:rPr>
        <w:t xml:space="preserve">, η </w:t>
      </w:r>
      <w:r w:rsidR="00C54620" w:rsidRPr="0034435A">
        <w:rPr>
          <w:rFonts w:asciiTheme="minorHAnsi" w:hAnsiTheme="minorHAnsi"/>
        </w:rPr>
        <w:t>εμπειρία</w:t>
      </w:r>
      <w:r w:rsidR="00A526BA" w:rsidRPr="0034435A">
        <w:rPr>
          <w:rFonts w:asciiTheme="minorHAnsi" w:hAnsiTheme="minorHAnsi"/>
        </w:rPr>
        <w:t xml:space="preserve"> που αποκτήθηκε</w:t>
      </w:r>
      <w:r w:rsidRPr="0034435A">
        <w:rPr>
          <w:rFonts w:asciiTheme="minorHAnsi" w:hAnsiTheme="minorHAnsi"/>
        </w:rPr>
        <w:t xml:space="preserve"> και η </w:t>
      </w:r>
      <w:r w:rsidR="0026579A" w:rsidRPr="0034435A">
        <w:rPr>
          <w:rFonts w:asciiTheme="minorHAnsi" w:hAnsiTheme="minorHAnsi"/>
        </w:rPr>
        <w:t xml:space="preserve">δυνατότητα μεταφοράς </w:t>
      </w:r>
      <w:r w:rsidRPr="0034435A">
        <w:rPr>
          <w:rFonts w:asciiTheme="minorHAnsi" w:hAnsiTheme="minorHAnsi"/>
        </w:rPr>
        <w:t xml:space="preserve">της </w:t>
      </w:r>
      <w:r w:rsidR="00502568" w:rsidRPr="0034435A">
        <w:rPr>
          <w:rFonts w:asciiTheme="minorHAnsi" w:hAnsiTheme="minorHAnsi"/>
        </w:rPr>
        <w:t>σ</w:t>
      </w:r>
      <w:r w:rsidR="0026579A" w:rsidRPr="0034435A">
        <w:rPr>
          <w:rFonts w:asciiTheme="minorHAnsi" w:hAnsiTheme="minorHAnsi"/>
        </w:rPr>
        <w:t>τ</w:t>
      </w:r>
      <w:r w:rsidRPr="0034435A">
        <w:rPr>
          <w:rFonts w:asciiTheme="minorHAnsi" w:hAnsiTheme="minorHAnsi"/>
        </w:rPr>
        <w:t>ο περιβάλλον του</w:t>
      </w:r>
      <w:r w:rsidR="00E36C9F" w:rsidRPr="0034435A">
        <w:rPr>
          <w:rFonts w:asciiTheme="minorHAnsi" w:hAnsiTheme="minorHAnsi"/>
        </w:rPr>
        <w:t xml:space="preserve"> </w:t>
      </w:r>
      <w:r w:rsidR="00E36C9F" w:rsidRPr="0034435A">
        <w:rPr>
          <w:rFonts w:asciiTheme="minorHAnsi" w:hAnsiTheme="minorHAnsi" w:cstheme="minorHAnsi"/>
        </w:rPr>
        <w:t xml:space="preserve">(Παράρτημα </w:t>
      </w:r>
      <w:r w:rsidR="00E36C9F" w:rsidRPr="0034435A">
        <w:rPr>
          <w:rFonts w:asciiTheme="minorHAnsi" w:hAnsiTheme="minorHAnsi" w:cstheme="minorHAnsi"/>
          <w:lang w:val="en-US"/>
        </w:rPr>
        <w:t>I</w:t>
      </w:r>
      <w:r w:rsidR="00286280" w:rsidRPr="0034435A">
        <w:rPr>
          <w:rFonts w:asciiTheme="minorHAnsi" w:hAnsiTheme="minorHAnsi" w:cstheme="minorHAnsi"/>
        </w:rPr>
        <w:t>Ι</w:t>
      </w:r>
      <w:r w:rsidR="00E36C9F" w:rsidRPr="0034435A">
        <w:rPr>
          <w:rFonts w:asciiTheme="minorHAnsi" w:hAnsiTheme="minorHAnsi" w:cstheme="minorHAnsi"/>
        </w:rPr>
        <w:t>)</w:t>
      </w:r>
      <w:r w:rsidR="0026579A" w:rsidRPr="0034435A">
        <w:rPr>
          <w:rFonts w:asciiTheme="minorHAnsi" w:hAnsiTheme="minorHAnsi"/>
        </w:rPr>
        <w:t>.</w:t>
      </w:r>
    </w:p>
    <w:p w:rsidR="006D1510" w:rsidRDefault="00A526BA" w:rsidP="00635609">
      <w:pPr>
        <w:spacing w:after="120"/>
        <w:jc w:val="both"/>
        <w:rPr>
          <w:rFonts w:asciiTheme="minorHAnsi" w:hAnsiTheme="minorHAnsi"/>
        </w:rPr>
      </w:pPr>
      <w:r>
        <w:rPr>
          <w:rFonts w:asciiTheme="minorHAnsi" w:hAnsiTheme="minorHAnsi"/>
          <w:b/>
          <w:bCs/>
        </w:rPr>
        <w:t>ΚΟΣΤΟΣ ΠΟΥ ΚΑΛΥΠΤΕ</w:t>
      </w:r>
      <w:r w:rsidR="0026579A" w:rsidRPr="0026579A">
        <w:rPr>
          <w:rFonts w:asciiTheme="minorHAnsi" w:hAnsiTheme="minorHAnsi"/>
          <w:b/>
          <w:bCs/>
        </w:rPr>
        <w:t xml:space="preserve">ΤΑΙ ΑΠΟ ΤΟ ΠΡΟΓΡΑΜΜΑ </w:t>
      </w:r>
      <w:r w:rsidR="00FC4383">
        <w:rPr>
          <w:rFonts w:asciiTheme="minorHAnsi" w:hAnsiTheme="minorHAnsi"/>
          <w:b/>
          <w:bCs/>
        </w:rPr>
        <w:t xml:space="preserve">ΤΗΣ </w:t>
      </w:r>
      <w:r>
        <w:rPr>
          <w:rFonts w:asciiTheme="minorHAnsi" w:hAnsiTheme="minorHAnsi"/>
          <w:b/>
          <w:bCs/>
        </w:rPr>
        <w:t xml:space="preserve">ΔΙΑΣΤΑΥΡΟΥΜΕΝΗΣ </w:t>
      </w:r>
      <w:r w:rsidR="0026579A" w:rsidRPr="0026579A">
        <w:rPr>
          <w:rFonts w:asciiTheme="minorHAnsi" w:hAnsiTheme="minorHAnsi"/>
          <w:b/>
          <w:bCs/>
        </w:rPr>
        <w:t xml:space="preserve">ΕΠΙΣΚΕΨΗΣ </w:t>
      </w:r>
    </w:p>
    <w:p w:rsidR="00502568" w:rsidRDefault="0026579A" w:rsidP="00635609">
      <w:pPr>
        <w:spacing w:after="120"/>
        <w:jc w:val="both"/>
        <w:rPr>
          <w:rFonts w:asciiTheme="minorHAnsi" w:hAnsiTheme="minorHAnsi"/>
        </w:rPr>
      </w:pPr>
      <w:r w:rsidRPr="0026579A">
        <w:rPr>
          <w:rFonts w:asciiTheme="minorHAnsi" w:hAnsiTheme="minorHAnsi"/>
        </w:rPr>
        <w:t xml:space="preserve">Η χρηματοδότηση καλύπτει το κόστος για </w:t>
      </w:r>
      <w:r w:rsidR="00502568">
        <w:rPr>
          <w:rFonts w:asciiTheme="minorHAnsi" w:hAnsiTheme="minorHAnsi"/>
        </w:rPr>
        <w:t>ένα (</w:t>
      </w:r>
      <w:r w:rsidRPr="0026579A">
        <w:rPr>
          <w:rFonts w:asciiTheme="minorHAnsi" w:hAnsiTheme="minorHAnsi"/>
        </w:rPr>
        <w:t>1</w:t>
      </w:r>
      <w:r w:rsidR="00502568">
        <w:rPr>
          <w:rFonts w:asciiTheme="minorHAnsi" w:hAnsiTheme="minorHAnsi"/>
        </w:rPr>
        <w:t>)</w:t>
      </w:r>
      <w:r w:rsidRPr="0026579A">
        <w:rPr>
          <w:rFonts w:asciiTheme="minorHAnsi" w:hAnsiTheme="minorHAnsi"/>
        </w:rPr>
        <w:t xml:space="preserve"> συμμετέχοντα </w:t>
      </w:r>
      <w:r w:rsidR="00497EA6">
        <w:rPr>
          <w:rFonts w:asciiTheme="minorHAnsi" w:hAnsiTheme="minorHAnsi"/>
        </w:rPr>
        <w:t>από</w:t>
      </w:r>
      <w:r w:rsidRPr="0026579A">
        <w:rPr>
          <w:rFonts w:asciiTheme="minorHAnsi" w:hAnsiTheme="minorHAnsi"/>
        </w:rPr>
        <w:t xml:space="preserve"> κάθε επιλεγμέ</w:t>
      </w:r>
      <w:r w:rsidR="008F470F">
        <w:rPr>
          <w:rFonts w:asciiTheme="minorHAnsi" w:hAnsiTheme="minorHAnsi"/>
        </w:rPr>
        <w:t xml:space="preserve">νο αιτούντα </w:t>
      </w:r>
      <w:r w:rsidR="00497EA6">
        <w:rPr>
          <w:rFonts w:asciiTheme="minorHAnsi" w:hAnsiTheme="minorHAnsi"/>
        </w:rPr>
        <w:t>φορέα</w:t>
      </w:r>
      <w:r w:rsidR="004D54FD">
        <w:rPr>
          <w:rFonts w:asciiTheme="minorHAnsi" w:hAnsiTheme="minorHAnsi"/>
        </w:rPr>
        <w:t xml:space="preserve">, </w:t>
      </w:r>
      <w:r w:rsidR="008F470F">
        <w:rPr>
          <w:rFonts w:asciiTheme="minorHAnsi" w:hAnsiTheme="minorHAnsi"/>
        </w:rPr>
        <w:t xml:space="preserve">μέσω </w:t>
      </w:r>
      <w:r w:rsidRPr="0026579A">
        <w:rPr>
          <w:rFonts w:asciiTheme="minorHAnsi" w:hAnsiTheme="minorHAnsi"/>
        </w:rPr>
        <w:t>του προγράμμ</w:t>
      </w:r>
      <w:r w:rsidR="00497EA6">
        <w:rPr>
          <w:rFonts w:asciiTheme="minorHAnsi" w:hAnsiTheme="minorHAnsi"/>
        </w:rPr>
        <w:t>ατος ADRION, και περιλαμβάνει</w:t>
      </w:r>
      <w:r w:rsidRPr="0026579A">
        <w:rPr>
          <w:rFonts w:asciiTheme="minorHAnsi" w:hAnsiTheme="minorHAnsi"/>
        </w:rPr>
        <w:t xml:space="preserve">: </w:t>
      </w:r>
    </w:p>
    <w:p w:rsidR="00502568" w:rsidRDefault="00A526BA" w:rsidP="00635609">
      <w:pPr>
        <w:spacing w:after="120"/>
        <w:jc w:val="both"/>
        <w:rPr>
          <w:rFonts w:asciiTheme="minorHAnsi" w:hAnsiTheme="minorHAnsi"/>
        </w:rPr>
      </w:pPr>
      <w:r>
        <w:rPr>
          <w:rFonts w:asciiTheme="minorHAnsi" w:hAnsiTheme="minorHAnsi"/>
        </w:rPr>
        <w:t xml:space="preserve">• </w:t>
      </w:r>
      <w:r w:rsidR="002D58BC">
        <w:rPr>
          <w:rFonts w:asciiTheme="minorHAnsi" w:hAnsiTheme="minorHAnsi"/>
        </w:rPr>
        <w:t>Οδική μ</w:t>
      </w:r>
      <w:r>
        <w:rPr>
          <w:rFonts w:asciiTheme="minorHAnsi" w:hAnsiTheme="minorHAnsi"/>
        </w:rPr>
        <w:t xml:space="preserve">ετακίνηση </w:t>
      </w:r>
      <w:r w:rsidR="002D58BC">
        <w:rPr>
          <w:rFonts w:asciiTheme="minorHAnsi" w:hAnsiTheme="minorHAnsi"/>
        </w:rPr>
        <w:t xml:space="preserve">με μισθωμένο όχημα </w:t>
      </w:r>
      <w:r>
        <w:rPr>
          <w:rFonts w:asciiTheme="minorHAnsi" w:hAnsiTheme="minorHAnsi"/>
        </w:rPr>
        <w:t xml:space="preserve">από την έδρα του </w:t>
      </w:r>
      <w:r w:rsidR="00497EA6">
        <w:rPr>
          <w:rFonts w:asciiTheme="minorHAnsi" w:hAnsiTheme="minorHAnsi"/>
        </w:rPr>
        <w:t xml:space="preserve">φορέα </w:t>
      </w:r>
      <w:r>
        <w:rPr>
          <w:rFonts w:asciiTheme="minorHAnsi" w:hAnsiTheme="minorHAnsi"/>
        </w:rPr>
        <w:t xml:space="preserve">στη </w:t>
      </w:r>
      <w:r w:rsidR="0040378D">
        <w:rPr>
          <w:rFonts w:asciiTheme="minorHAnsi" w:hAnsiTheme="minorHAnsi"/>
        </w:rPr>
        <w:t>διακρατική</w:t>
      </w:r>
      <w:r>
        <w:rPr>
          <w:rFonts w:asciiTheme="minorHAnsi" w:hAnsiTheme="minorHAnsi"/>
        </w:rPr>
        <w:t xml:space="preserve"> επίσκεψη</w:t>
      </w:r>
      <w:r w:rsidR="0026579A" w:rsidRPr="0026579A">
        <w:rPr>
          <w:rFonts w:asciiTheme="minorHAnsi" w:hAnsiTheme="minorHAnsi"/>
        </w:rPr>
        <w:t xml:space="preserve"> και </w:t>
      </w:r>
      <w:r>
        <w:rPr>
          <w:rFonts w:asciiTheme="minorHAnsi" w:hAnsiTheme="minorHAnsi"/>
        </w:rPr>
        <w:t>επιστροφή</w:t>
      </w:r>
      <w:r w:rsidR="002D58BC">
        <w:rPr>
          <w:rFonts w:asciiTheme="minorHAnsi" w:hAnsiTheme="minorHAnsi"/>
        </w:rPr>
        <w:t>.</w:t>
      </w:r>
    </w:p>
    <w:p w:rsidR="00502568" w:rsidRDefault="00502568" w:rsidP="00635609">
      <w:pPr>
        <w:spacing w:after="120"/>
        <w:jc w:val="both"/>
        <w:rPr>
          <w:rFonts w:asciiTheme="minorHAnsi" w:hAnsiTheme="minorHAnsi"/>
        </w:rPr>
      </w:pPr>
      <w:r>
        <w:rPr>
          <w:rFonts w:asciiTheme="minorHAnsi" w:hAnsiTheme="minorHAnsi"/>
        </w:rPr>
        <w:t xml:space="preserve">• </w:t>
      </w:r>
      <w:r w:rsidR="0026579A" w:rsidRPr="0026579A">
        <w:rPr>
          <w:rFonts w:asciiTheme="minorHAnsi" w:hAnsiTheme="minorHAnsi"/>
        </w:rPr>
        <w:t xml:space="preserve">Διαμονή (ξενοδοχεία 5 αστέρων δεν είναι επιλέξιμα). </w:t>
      </w:r>
    </w:p>
    <w:p w:rsidR="00502568" w:rsidRDefault="0026579A" w:rsidP="00635609">
      <w:pPr>
        <w:spacing w:after="120"/>
        <w:jc w:val="both"/>
        <w:rPr>
          <w:rFonts w:asciiTheme="minorHAnsi" w:hAnsiTheme="minorHAnsi"/>
        </w:rPr>
      </w:pPr>
      <w:r w:rsidRPr="0026579A">
        <w:rPr>
          <w:rFonts w:asciiTheme="minorHAnsi" w:hAnsiTheme="minorHAnsi"/>
        </w:rPr>
        <w:t>• Γεύματα, εάν δεν παρέχονται από τον οργανισμό υποδοχής (έξοδα για αλκοολούχα ποτά</w:t>
      </w:r>
      <w:r w:rsidR="00D318BE" w:rsidRPr="00D318BE">
        <w:rPr>
          <w:rFonts w:asciiTheme="minorHAnsi" w:hAnsiTheme="minorHAnsi"/>
        </w:rPr>
        <w:t xml:space="preserve"> </w:t>
      </w:r>
      <w:r w:rsidR="00245350">
        <w:rPr>
          <w:rFonts w:asciiTheme="minorHAnsi" w:hAnsiTheme="minorHAnsi"/>
        </w:rPr>
        <w:t>δεν είναι επιλέξιμα</w:t>
      </w:r>
      <w:r w:rsidRPr="0026579A">
        <w:rPr>
          <w:rFonts w:asciiTheme="minorHAnsi" w:hAnsiTheme="minorHAnsi"/>
        </w:rPr>
        <w:t xml:space="preserve">). </w:t>
      </w:r>
    </w:p>
    <w:p w:rsidR="00C54620" w:rsidRPr="004473A2" w:rsidRDefault="0026579A" w:rsidP="00635609">
      <w:pPr>
        <w:spacing w:after="120"/>
        <w:jc w:val="both"/>
        <w:rPr>
          <w:rFonts w:asciiTheme="minorHAnsi" w:hAnsiTheme="minorHAnsi"/>
        </w:rPr>
      </w:pPr>
      <w:r w:rsidRPr="004473A2">
        <w:rPr>
          <w:rFonts w:asciiTheme="minorHAnsi" w:hAnsiTheme="minorHAnsi"/>
        </w:rPr>
        <w:t>• Τοπικές μεταφορές</w:t>
      </w:r>
      <w:r w:rsidR="00CF024C" w:rsidRPr="004473A2">
        <w:rPr>
          <w:rFonts w:asciiTheme="minorHAnsi" w:hAnsiTheme="minorHAnsi"/>
        </w:rPr>
        <w:t>.</w:t>
      </w:r>
      <w:r w:rsidRPr="004473A2">
        <w:rPr>
          <w:rFonts w:asciiTheme="minorHAnsi" w:hAnsiTheme="minorHAnsi"/>
        </w:rPr>
        <w:t xml:space="preserve"> </w:t>
      </w:r>
    </w:p>
    <w:p w:rsidR="0026579A" w:rsidRDefault="0026579A" w:rsidP="00635609">
      <w:pPr>
        <w:spacing w:after="120"/>
        <w:jc w:val="both"/>
        <w:rPr>
          <w:rFonts w:asciiTheme="minorHAnsi" w:hAnsiTheme="minorHAnsi"/>
        </w:rPr>
      </w:pPr>
      <w:r w:rsidRPr="004473A2">
        <w:rPr>
          <w:rFonts w:asciiTheme="minorHAnsi" w:hAnsiTheme="minorHAnsi"/>
        </w:rPr>
        <w:t xml:space="preserve">Δεν </w:t>
      </w:r>
      <w:r w:rsidR="00245350" w:rsidRPr="004473A2">
        <w:rPr>
          <w:rFonts w:asciiTheme="minorHAnsi" w:hAnsiTheme="minorHAnsi"/>
        </w:rPr>
        <w:t>προβλέπεται</w:t>
      </w:r>
      <w:r w:rsidR="00D318BE" w:rsidRPr="004473A2">
        <w:rPr>
          <w:rFonts w:asciiTheme="minorHAnsi" w:hAnsiTheme="minorHAnsi"/>
        </w:rPr>
        <w:t xml:space="preserve"> </w:t>
      </w:r>
      <w:r w:rsidR="008F470F" w:rsidRPr="004473A2">
        <w:rPr>
          <w:rFonts w:asciiTheme="minorHAnsi" w:hAnsiTheme="minorHAnsi"/>
        </w:rPr>
        <w:t>αμοιβή</w:t>
      </w:r>
      <w:r w:rsidRPr="004473A2">
        <w:rPr>
          <w:rFonts w:asciiTheme="minorHAnsi" w:hAnsiTheme="minorHAnsi"/>
        </w:rPr>
        <w:t xml:space="preserve"> στους συμμετέχοντες ή αναγνώριση του ωριαίου κόστους για τον επιλεγμένο </w:t>
      </w:r>
      <w:r w:rsidR="00497EA6" w:rsidRPr="004473A2">
        <w:rPr>
          <w:rFonts w:asciiTheme="minorHAnsi" w:hAnsiTheme="minorHAnsi"/>
        </w:rPr>
        <w:t>φορέα</w:t>
      </w:r>
      <w:r w:rsidR="008005A3" w:rsidRPr="004473A2">
        <w:rPr>
          <w:rFonts w:asciiTheme="minorHAnsi" w:hAnsiTheme="minorHAnsi"/>
        </w:rPr>
        <w:t xml:space="preserve">. </w:t>
      </w:r>
    </w:p>
    <w:p w:rsidR="0020433A" w:rsidRDefault="0020433A" w:rsidP="00635609">
      <w:pPr>
        <w:spacing w:after="120"/>
        <w:jc w:val="both"/>
        <w:rPr>
          <w:rFonts w:asciiTheme="minorHAnsi" w:hAnsiTheme="minorHAnsi"/>
        </w:rPr>
      </w:pPr>
    </w:p>
    <w:p w:rsidR="009D3D19" w:rsidRPr="009D3D19" w:rsidRDefault="004D54FD" w:rsidP="005A2ADD">
      <w:pPr>
        <w:pStyle w:val="Default"/>
        <w:spacing w:after="120"/>
        <w:jc w:val="both"/>
        <w:rPr>
          <w:rFonts w:asciiTheme="minorHAnsi" w:hAnsiTheme="minorHAnsi"/>
        </w:rPr>
      </w:pPr>
      <w:r w:rsidRPr="00884B5B">
        <w:rPr>
          <w:rFonts w:asciiTheme="minorHAnsi" w:eastAsia="Times New Roman" w:hAnsiTheme="minorHAnsi" w:cs="Times New Roman"/>
          <w:color w:val="auto"/>
          <w:lang w:val="el-GR" w:eastAsia="el-GR"/>
        </w:rPr>
        <w:t>Για τη διαχείριση των προσωπικών δεδομένων  θα ακολουθούνται οι αρχές της νομιμότητας και της διαφάνειας σύμφωνα με τον Κανονισμό</w:t>
      </w:r>
      <w:r w:rsidR="00E4498C" w:rsidRPr="00E4498C">
        <w:rPr>
          <w:rFonts w:asciiTheme="minorHAnsi" w:eastAsia="Times New Roman" w:hAnsiTheme="minorHAnsi" w:cs="Times New Roman"/>
          <w:color w:val="auto"/>
          <w:lang w:val="el-GR" w:eastAsia="el-GR"/>
        </w:rPr>
        <w:t xml:space="preserve"> </w:t>
      </w:r>
      <w:r w:rsidRPr="00884B5B">
        <w:rPr>
          <w:rFonts w:asciiTheme="minorHAnsi" w:eastAsia="Times New Roman" w:hAnsiTheme="minorHAnsi" w:cs="Times New Roman"/>
          <w:color w:val="auto"/>
          <w:lang w:val="el-GR" w:eastAsia="el-GR"/>
        </w:rPr>
        <w:t xml:space="preserve">(EU) 2016/679 – GDPR και </w:t>
      </w:r>
      <w:r w:rsidR="00B83CAB" w:rsidRPr="00884B5B">
        <w:rPr>
          <w:rFonts w:asciiTheme="minorHAnsi" w:eastAsia="Times New Roman" w:hAnsiTheme="minorHAnsi" w:cs="Times New Roman"/>
          <w:color w:val="auto"/>
          <w:lang w:val="el-GR" w:eastAsia="el-GR"/>
        </w:rPr>
        <w:t>με τους επακόλουθους</w:t>
      </w:r>
      <w:r w:rsidR="00DE5127" w:rsidRPr="00884B5B">
        <w:rPr>
          <w:rFonts w:asciiTheme="minorHAnsi" w:eastAsia="Times New Roman" w:hAnsiTheme="minorHAnsi" w:cs="Times New Roman"/>
          <w:color w:val="auto"/>
          <w:lang w:val="el-GR" w:eastAsia="el-GR"/>
        </w:rPr>
        <w:t xml:space="preserve"> </w:t>
      </w:r>
      <w:proofErr w:type="spellStart"/>
      <w:r w:rsidR="00DE5127" w:rsidRPr="00884B5B">
        <w:rPr>
          <w:rFonts w:asciiTheme="minorHAnsi" w:eastAsia="Times New Roman" w:hAnsiTheme="minorHAnsi" w:cs="Times New Roman"/>
          <w:color w:val="auto"/>
          <w:lang w:val="el-GR" w:eastAsia="el-GR"/>
        </w:rPr>
        <w:t>εφαρμοστικούς</w:t>
      </w:r>
      <w:proofErr w:type="spellEnd"/>
      <w:r w:rsidR="00DE5127" w:rsidRPr="00884B5B">
        <w:rPr>
          <w:rFonts w:asciiTheme="minorHAnsi" w:eastAsia="Times New Roman" w:hAnsiTheme="minorHAnsi" w:cs="Times New Roman"/>
          <w:color w:val="auto"/>
          <w:lang w:val="el-GR" w:eastAsia="el-GR"/>
        </w:rPr>
        <w:t xml:space="preserve"> </w:t>
      </w:r>
      <w:r w:rsidR="00745F77">
        <w:rPr>
          <w:rFonts w:asciiTheme="minorHAnsi" w:eastAsia="Times New Roman" w:hAnsiTheme="minorHAnsi" w:cs="Times New Roman"/>
          <w:color w:val="auto"/>
          <w:lang w:val="el-GR" w:eastAsia="el-GR"/>
        </w:rPr>
        <w:t>νόμους</w:t>
      </w:r>
      <w:r w:rsidRPr="00884B5B">
        <w:rPr>
          <w:rFonts w:asciiTheme="minorHAnsi" w:eastAsia="Times New Roman" w:hAnsiTheme="minorHAnsi" w:cs="Times New Roman"/>
          <w:color w:val="auto"/>
          <w:lang w:val="el-GR" w:eastAsia="el-GR"/>
        </w:rPr>
        <w:t xml:space="preserve">. </w:t>
      </w:r>
      <w:r w:rsidR="009D3D19" w:rsidRPr="00745F77">
        <w:rPr>
          <w:rFonts w:asciiTheme="minorHAnsi" w:hAnsiTheme="minorHAnsi"/>
        </w:rPr>
        <w:t xml:space="preserve">Η </w:t>
      </w:r>
      <w:r w:rsidR="00E772CE" w:rsidRPr="00745F77">
        <w:rPr>
          <w:rFonts w:asciiTheme="minorHAnsi" w:hAnsiTheme="minorHAnsi"/>
        </w:rPr>
        <w:t>επιχείρηση / φορέας π</w:t>
      </w:r>
      <w:r w:rsidR="009D3D19" w:rsidRPr="00745F77">
        <w:rPr>
          <w:rFonts w:asciiTheme="minorHAnsi" w:hAnsiTheme="minorHAnsi"/>
        </w:rPr>
        <w:t xml:space="preserve">ου υποβάλλει αίτηση </w:t>
      </w:r>
      <w:r w:rsidR="00E772CE" w:rsidRPr="00745F77">
        <w:rPr>
          <w:rFonts w:asciiTheme="minorHAnsi" w:hAnsiTheme="minorHAnsi"/>
        </w:rPr>
        <w:t>συμμετοχής στην προαναφερόμενη διακρατική επίσκεψη (</w:t>
      </w:r>
      <w:r w:rsidR="00E772CE" w:rsidRPr="00745F77">
        <w:rPr>
          <w:rFonts w:asciiTheme="minorHAnsi" w:hAnsiTheme="minorHAnsi"/>
          <w:lang w:val="en-US"/>
        </w:rPr>
        <w:t>Cross</w:t>
      </w:r>
      <w:r w:rsidR="00E772CE" w:rsidRPr="00745F77">
        <w:rPr>
          <w:rFonts w:asciiTheme="minorHAnsi" w:hAnsiTheme="minorHAnsi"/>
        </w:rPr>
        <w:t>-</w:t>
      </w:r>
      <w:r w:rsidR="00E772CE" w:rsidRPr="00745F77">
        <w:rPr>
          <w:rFonts w:asciiTheme="minorHAnsi" w:hAnsiTheme="minorHAnsi"/>
          <w:lang w:val="en-US"/>
        </w:rPr>
        <w:t>field</w:t>
      </w:r>
      <w:r w:rsidR="00E772CE" w:rsidRPr="00745F77">
        <w:rPr>
          <w:rFonts w:asciiTheme="minorHAnsi" w:hAnsiTheme="minorHAnsi"/>
        </w:rPr>
        <w:t xml:space="preserve"> </w:t>
      </w:r>
      <w:r w:rsidR="00E772CE" w:rsidRPr="00745F77">
        <w:rPr>
          <w:rFonts w:asciiTheme="minorHAnsi" w:hAnsiTheme="minorHAnsi"/>
          <w:lang w:val="en-US"/>
        </w:rPr>
        <w:t>visit</w:t>
      </w:r>
      <w:r w:rsidR="00E772CE" w:rsidRPr="00745F77">
        <w:rPr>
          <w:rFonts w:asciiTheme="minorHAnsi" w:hAnsiTheme="minorHAnsi"/>
        </w:rPr>
        <w:t>)</w:t>
      </w:r>
      <w:r w:rsidR="009D3D19" w:rsidRPr="00745F77">
        <w:rPr>
          <w:rFonts w:asciiTheme="minorHAnsi" w:hAnsiTheme="minorHAnsi"/>
        </w:rPr>
        <w:t xml:space="preserve">, υπογράφοντας το σχετικό έντυπο, επιτρέπει στους εταίρους του έργου </w:t>
      </w:r>
      <w:r w:rsidR="006B7123" w:rsidRPr="00745F77">
        <w:rPr>
          <w:rFonts w:asciiTheme="minorHAnsi" w:hAnsiTheme="minorHAnsi"/>
          <w:lang w:val="en-US"/>
        </w:rPr>
        <w:t>BLUE</w:t>
      </w:r>
      <w:r w:rsidR="006B7123" w:rsidRPr="00745F77">
        <w:rPr>
          <w:rFonts w:asciiTheme="minorHAnsi" w:hAnsiTheme="minorHAnsi"/>
        </w:rPr>
        <w:t>_</w:t>
      </w:r>
      <w:r w:rsidR="006B7123" w:rsidRPr="00745F77">
        <w:rPr>
          <w:rFonts w:asciiTheme="minorHAnsi" w:hAnsiTheme="minorHAnsi"/>
          <w:lang w:val="en-US"/>
        </w:rPr>
        <w:t>BOOST</w:t>
      </w:r>
      <w:r w:rsidR="009D3D19" w:rsidRPr="00745F77">
        <w:rPr>
          <w:rFonts w:asciiTheme="minorHAnsi" w:hAnsiTheme="minorHAnsi"/>
        </w:rPr>
        <w:t xml:space="preserve"> να επεξεργάζονται τα δεδομένα που παρέχει αποκλειστικά για διαχειριστικούς (συμπεριλαμβανομένης της δημοσίευσης γενικών πληροφοριών) και στατιστικούς σκοπούς, ακόμη και μέσω ηλεκτρονικών συσκευών ή ηλεκτρονικών υπολογιστών, με την προϋπόθεση ότι θα διασφαλίζεται η ασφάλεια και η εμπιστευτικότητα, στα πλαίσια του νόμου.</w:t>
      </w:r>
    </w:p>
    <w:p w:rsidR="00635609" w:rsidRPr="00474DEE" w:rsidRDefault="00CD53DB" w:rsidP="00E36C9F">
      <w:pPr>
        <w:jc w:val="both"/>
        <w:rPr>
          <w:rFonts w:asciiTheme="minorHAnsi" w:hAnsiTheme="minorHAnsi"/>
        </w:rPr>
      </w:pPr>
      <w:r w:rsidRPr="00CD53DB">
        <w:rPr>
          <w:rFonts w:asciiTheme="minorHAnsi" w:hAnsiTheme="minorHAnsi"/>
        </w:rPr>
        <w:t xml:space="preserve">Η παρούσα πρόσκληση </w:t>
      </w:r>
      <w:r w:rsidR="00A349EA">
        <w:rPr>
          <w:rFonts w:asciiTheme="minorHAnsi" w:hAnsiTheme="minorHAnsi"/>
        </w:rPr>
        <w:t xml:space="preserve">εκδήλωσης </w:t>
      </w:r>
      <w:r w:rsidRPr="00CD53DB">
        <w:rPr>
          <w:rFonts w:asciiTheme="minorHAnsi" w:hAnsiTheme="minorHAnsi"/>
        </w:rPr>
        <w:t xml:space="preserve">ενδιαφέροντος θα αναρτηθεί στην ιστοσελίδα του </w:t>
      </w:r>
      <w:r w:rsidR="00984763">
        <w:rPr>
          <w:rFonts w:asciiTheme="minorHAnsi" w:hAnsiTheme="minorHAnsi"/>
        </w:rPr>
        <w:t>ΕΒΕΘ</w:t>
      </w:r>
      <w:r w:rsidRPr="00CD53DB">
        <w:rPr>
          <w:rFonts w:asciiTheme="minorHAnsi" w:hAnsiTheme="minorHAnsi"/>
        </w:rPr>
        <w:t xml:space="preserve"> </w:t>
      </w:r>
      <w:r w:rsidR="00082BBB" w:rsidRPr="00082BBB">
        <w:rPr>
          <w:rFonts w:asciiTheme="minorHAnsi" w:hAnsiTheme="minorHAnsi"/>
        </w:rPr>
        <w:t>(</w:t>
      </w:r>
      <w:hyperlink r:id="rId12" w:history="1">
        <w:r w:rsidR="00984763" w:rsidRPr="00820986">
          <w:rPr>
            <w:rStyle w:val="-"/>
            <w:rFonts w:asciiTheme="minorHAnsi" w:hAnsiTheme="minorHAnsi"/>
            <w:lang w:val="en-US"/>
          </w:rPr>
          <w:t>www</w:t>
        </w:r>
        <w:r w:rsidR="00984763" w:rsidRPr="00820986">
          <w:rPr>
            <w:rStyle w:val="-"/>
            <w:rFonts w:asciiTheme="minorHAnsi" w:hAnsiTheme="minorHAnsi"/>
          </w:rPr>
          <w:t>.</w:t>
        </w:r>
        <w:r w:rsidR="00984763" w:rsidRPr="00820986">
          <w:rPr>
            <w:rStyle w:val="-"/>
            <w:rFonts w:asciiTheme="minorHAnsi" w:hAnsiTheme="minorHAnsi"/>
            <w:lang w:val="en-US"/>
          </w:rPr>
          <w:t>ebeth</w:t>
        </w:r>
        <w:r w:rsidR="00984763" w:rsidRPr="00820986">
          <w:rPr>
            <w:rStyle w:val="-"/>
            <w:rFonts w:asciiTheme="minorHAnsi" w:hAnsiTheme="minorHAnsi"/>
          </w:rPr>
          <w:t>.</w:t>
        </w:r>
        <w:r w:rsidR="00984763" w:rsidRPr="00820986">
          <w:rPr>
            <w:rStyle w:val="-"/>
            <w:rFonts w:asciiTheme="minorHAnsi" w:hAnsiTheme="minorHAnsi"/>
            <w:lang w:val="en-US"/>
          </w:rPr>
          <w:t>gr</w:t>
        </w:r>
      </w:hyperlink>
      <w:r w:rsidR="00082BBB" w:rsidRPr="00082BBB">
        <w:rPr>
          <w:rStyle w:val="-"/>
          <w:rFonts w:asciiTheme="minorHAnsi" w:hAnsiTheme="minorHAnsi"/>
        </w:rPr>
        <w:t>)</w:t>
      </w:r>
      <w:r w:rsidRPr="00CD53DB">
        <w:rPr>
          <w:rFonts w:asciiTheme="minorHAnsi" w:hAnsiTheme="minorHAnsi"/>
        </w:rPr>
        <w:t>.</w:t>
      </w:r>
    </w:p>
    <w:p w:rsidR="00635609" w:rsidRDefault="00635609" w:rsidP="00635609">
      <w:pPr>
        <w:rPr>
          <w:rFonts w:asciiTheme="minorHAnsi" w:hAnsiTheme="minorHAnsi"/>
          <w:b/>
        </w:rPr>
      </w:pPr>
    </w:p>
    <w:p w:rsidR="00AB6691" w:rsidRPr="00AB6691" w:rsidRDefault="00AB6691" w:rsidP="00AB6691">
      <w:pPr>
        <w:spacing w:after="120"/>
        <w:jc w:val="both"/>
        <w:rPr>
          <w:rFonts w:asciiTheme="minorHAnsi" w:hAnsiTheme="minorHAnsi"/>
        </w:rPr>
      </w:pPr>
      <w:r w:rsidRPr="00AB6691">
        <w:rPr>
          <w:rFonts w:asciiTheme="minorHAnsi" w:hAnsiTheme="minorHAnsi"/>
        </w:rPr>
        <w:t>Επισυνάπτεται το πρόγραμμα της προαναφερθείσας επίσκεψης</w:t>
      </w:r>
      <w:r>
        <w:rPr>
          <w:rFonts w:asciiTheme="minorHAnsi" w:hAnsiTheme="minorHAnsi"/>
        </w:rPr>
        <w:t xml:space="preserve"> (Παράρτημα ΙΙΙ)</w:t>
      </w:r>
      <w:r w:rsidRPr="00AB6691">
        <w:rPr>
          <w:rFonts w:asciiTheme="minorHAnsi" w:hAnsiTheme="minorHAnsi"/>
        </w:rPr>
        <w:t>.</w:t>
      </w:r>
    </w:p>
    <w:p w:rsidR="00465371" w:rsidRPr="00474DEE" w:rsidRDefault="00465371">
      <w:pPr>
        <w:jc w:val="center"/>
        <w:rPr>
          <w:rFonts w:asciiTheme="minorHAnsi" w:hAnsiTheme="minorHAnsi"/>
          <w:b/>
        </w:rPr>
      </w:pPr>
    </w:p>
    <w:p w:rsidR="00465371" w:rsidRPr="00474DEE" w:rsidRDefault="00465371">
      <w:pPr>
        <w:jc w:val="center"/>
        <w:rPr>
          <w:rFonts w:asciiTheme="minorHAnsi" w:hAnsiTheme="minorHAnsi"/>
          <w:b/>
        </w:rPr>
      </w:pPr>
    </w:p>
    <w:p w:rsidR="009D0E24" w:rsidRDefault="00CD53DB" w:rsidP="00A349EA">
      <w:pPr>
        <w:ind w:left="3976" w:firstLine="284"/>
        <w:jc w:val="center"/>
        <w:rPr>
          <w:rFonts w:asciiTheme="minorHAnsi" w:hAnsiTheme="minorHAnsi"/>
          <w:b/>
        </w:rPr>
      </w:pPr>
      <w:r w:rsidRPr="00CD53DB">
        <w:rPr>
          <w:rFonts w:asciiTheme="minorHAnsi" w:hAnsiTheme="minorHAnsi"/>
          <w:b/>
        </w:rPr>
        <w:t xml:space="preserve">Ο </w:t>
      </w:r>
      <w:r w:rsidR="00A349EA">
        <w:rPr>
          <w:rFonts w:asciiTheme="minorHAnsi" w:hAnsiTheme="minorHAnsi"/>
          <w:b/>
        </w:rPr>
        <w:t xml:space="preserve">Α΄ Αντιπρόεδρος </w:t>
      </w:r>
    </w:p>
    <w:p w:rsidR="00884B5B" w:rsidRDefault="00884B5B" w:rsidP="00A349EA">
      <w:pPr>
        <w:ind w:left="3976" w:firstLine="284"/>
        <w:jc w:val="center"/>
        <w:rPr>
          <w:rFonts w:asciiTheme="minorHAnsi" w:hAnsiTheme="minorHAnsi"/>
          <w:b/>
        </w:rPr>
      </w:pPr>
    </w:p>
    <w:p w:rsidR="00884B5B" w:rsidRPr="00984763" w:rsidRDefault="00884B5B" w:rsidP="005C5637">
      <w:pPr>
        <w:spacing w:after="120"/>
        <w:ind w:left="3975" w:firstLine="284"/>
        <w:jc w:val="center"/>
        <w:rPr>
          <w:rFonts w:asciiTheme="minorHAnsi" w:hAnsiTheme="minorHAnsi"/>
          <w:b/>
        </w:rPr>
      </w:pPr>
    </w:p>
    <w:p w:rsidR="009D0E24" w:rsidRDefault="006A0274" w:rsidP="006A0274">
      <w:pPr>
        <w:rPr>
          <w:rFonts w:asciiTheme="minorHAnsi" w:hAnsiTheme="minorHAnsi"/>
          <w:b/>
        </w:rPr>
      </w:pPr>
      <w:r>
        <w:rPr>
          <w:rFonts w:asciiTheme="minorHAnsi" w:hAnsiTheme="minorHAnsi"/>
          <w:b/>
        </w:rPr>
        <w:t xml:space="preserve">                                                                                                         </w:t>
      </w:r>
      <w:r w:rsidR="00A349EA">
        <w:rPr>
          <w:rFonts w:asciiTheme="minorHAnsi" w:hAnsiTheme="minorHAnsi"/>
          <w:b/>
        </w:rPr>
        <w:t>Εμμανουήλ Βλαχογιάννης</w:t>
      </w:r>
    </w:p>
    <w:p w:rsidR="00A349EA" w:rsidRDefault="00A349EA">
      <w:pPr>
        <w:jc w:val="center"/>
        <w:rPr>
          <w:rFonts w:asciiTheme="minorHAnsi" w:hAnsiTheme="minorHAnsi"/>
          <w:b/>
        </w:rPr>
      </w:pPr>
    </w:p>
    <w:p w:rsidR="00A349EA" w:rsidRPr="00984763" w:rsidRDefault="00A349EA">
      <w:pPr>
        <w:jc w:val="center"/>
        <w:rPr>
          <w:rFonts w:asciiTheme="minorHAnsi" w:hAnsiTheme="minorHAnsi"/>
          <w:b/>
        </w:rPr>
      </w:pPr>
    </w:p>
    <w:p w:rsidR="002A535D" w:rsidRPr="00984763" w:rsidRDefault="002A535D">
      <w:pPr>
        <w:jc w:val="center"/>
        <w:rPr>
          <w:rFonts w:asciiTheme="minorHAnsi" w:hAnsiTheme="minorHAnsi"/>
          <w:b/>
        </w:rPr>
      </w:pPr>
    </w:p>
    <w:p w:rsidR="002A535D" w:rsidRPr="00984763" w:rsidRDefault="002A535D">
      <w:pPr>
        <w:rPr>
          <w:rFonts w:asciiTheme="minorHAnsi" w:hAnsiTheme="minorHAnsi"/>
          <w:b/>
        </w:rPr>
      </w:pPr>
    </w:p>
    <w:p w:rsidR="00C03FE1" w:rsidRDefault="00C03FE1">
      <w:pPr>
        <w:rPr>
          <w:rFonts w:ascii="Cambria" w:hAnsi="Cambria"/>
        </w:rPr>
      </w:pPr>
    </w:p>
    <w:p w:rsidR="00DD226B" w:rsidRPr="00984763" w:rsidRDefault="00DD226B" w:rsidP="002448C6">
      <w:pPr>
        <w:rPr>
          <w:rFonts w:ascii="Cambria" w:hAnsi="Cambria"/>
        </w:rPr>
      </w:pPr>
    </w:p>
    <w:p w:rsidR="002448C6" w:rsidRPr="00984763" w:rsidRDefault="002448C6" w:rsidP="002448C6">
      <w:pPr>
        <w:rPr>
          <w:rFonts w:ascii="Cambria" w:hAnsi="Cambria"/>
        </w:rPr>
      </w:pPr>
    </w:p>
    <w:p w:rsidR="00A01F23" w:rsidRDefault="00A01F23" w:rsidP="002448C6">
      <w:pPr>
        <w:jc w:val="center"/>
        <w:rPr>
          <w:rFonts w:ascii="Cambria" w:hAnsi="Cambria"/>
          <w:b/>
          <w:sz w:val="50"/>
          <w:szCs w:val="50"/>
        </w:rPr>
      </w:pPr>
    </w:p>
    <w:p w:rsidR="00A01F23" w:rsidRDefault="00A01F23" w:rsidP="002448C6">
      <w:pPr>
        <w:jc w:val="center"/>
        <w:rPr>
          <w:rFonts w:ascii="Cambria" w:hAnsi="Cambria"/>
          <w:b/>
          <w:sz w:val="50"/>
          <w:szCs w:val="50"/>
        </w:rPr>
      </w:pPr>
    </w:p>
    <w:p w:rsidR="00A01F23" w:rsidRDefault="00A01F23" w:rsidP="002448C6">
      <w:pPr>
        <w:jc w:val="center"/>
        <w:rPr>
          <w:rFonts w:ascii="Cambria" w:hAnsi="Cambria"/>
          <w:b/>
          <w:sz w:val="50"/>
          <w:szCs w:val="50"/>
        </w:rPr>
      </w:pPr>
    </w:p>
    <w:p w:rsidR="00A01F23" w:rsidRDefault="00A01F23" w:rsidP="002448C6">
      <w:pPr>
        <w:jc w:val="center"/>
        <w:rPr>
          <w:rFonts w:ascii="Cambria" w:hAnsi="Cambria"/>
          <w:b/>
          <w:sz w:val="50"/>
          <w:szCs w:val="50"/>
        </w:rPr>
      </w:pPr>
    </w:p>
    <w:p w:rsidR="00A01F23" w:rsidRDefault="00A01F23" w:rsidP="002448C6">
      <w:pPr>
        <w:jc w:val="center"/>
        <w:rPr>
          <w:rFonts w:ascii="Cambria" w:hAnsi="Cambria"/>
          <w:b/>
          <w:sz w:val="50"/>
          <w:szCs w:val="50"/>
        </w:rPr>
      </w:pPr>
    </w:p>
    <w:p w:rsidR="00A01F23" w:rsidRDefault="00A01F23" w:rsidP="002448C6">
      <w:pPr>
        <w:jc w:val="center"/>
        <w:rPr>
          <w:rFonts w:ascii="Cambria" w:hAnsi="Cambria"/>
          <w:b/>
          <w:sz w:val="50"/>
          <w:szCs w:val="50"/>
        </w:rPr>
      </w:pPr>
    </w:p>
    <w:p w:rsidR="005A5E45" w:rsidRDefault="005A5E45" w:rsidP="002448C6">
      <w:pPr>
        <w:jc w:val="center"/>
        <w:rPr>
          <w:rFonts w:ascii="Cambria" w:hAnsi="Cambria"/>
          <w:b/>
          <w:sz w:val="50"/>
          <w:szCs w:val="50"/>
        </w:rPr>
      </w:pPr>
    </w:p>
    <w:p w:rsidR="005A5E45" w:rsidRDefault="005A5E45" w:rsidP="002448C6">
      <w:pPr>
        <w:jc w:val="center"/>
        <w:rPr>
          <w:rFonts w:ascii="Cambria" w:hAnsi="Cambria"/>
          <w:b/>
          <w:sz w:val="50"/>
          <w:szCs w:val="50"/>
        </w:rPr>
      </w:pPr>
    </w:p>
    <w:p w:rsidR="005A5E45" w:rsidRDefault="005A5E45" w:rsidP="002448C6">
      <w:pPr>
        <w:jc w:val="center"/>
        <w:rPr>
          <w:rFonts w:ascii="Cambria" w:hAnsi="Cambria"/>
          <w:b/>
          <w:sz w:val="50"/>
          <w:szCs w:val="50"/>
        </w:rPr>
      </w:pPr>
    </w:p>
    <w:p w:rsidR="005A5E45" w:rsidRDefault="005A5E45" w:rsidP="002448C6">
      <w:pPr>
        <w:jc w:val="center"/>
        <w:rPr>
          <w:rFonts w:ascii="Cambria" w:hAnsi="Cambria"/>
          <w:b/>
          <w:sz w:val="50"/>
          <w:szCs w:val="50"/>
        </w:rPr>
      </w:pPr>
    </w:p>
    <w:p w:rsidR="005A5E45" w:rsidRDefault="005A5E45" w:rsidP="002448C6">
      <w:pPr>
        <w:jc w:val="center"/>
        <w:rPr>
          <w:rFonts w:ascii="Cambria" w:hAnsi="Cambria"/>
          <w:b/>
          <w:sz w:val="50"/>
          <w:szCs w:val="50"/>
        </w:rPr>
      </w:pPr>
    </w:p>
    <w:p w:rsidR="005A5E45" w:rsidRPr="003D644F" w:rsidRDefault="005A5E45"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F9087D" w:rsidRPr="003D644F" w:rsidRDefault="00F9087D" w:rsidP="002448C6">
      <w:pPr>
        <w:jc w:val="center"/>
        <w:rPr>
          <w:rFonts w:ascii="Cambria" w:hAnsi="Cambria"/>
          <w:b/>
          <w:sz w:val="50"/>
          <w:szCs w:val="50"/>
        </w:rPr>
      </w:pPr>
    </w:p>
    <w:p w:rsidR="002448C6" w:rsidRPr="00AF5686" w:rsidRDefault="002448C6" w:rsidP="002448C6">
      <w:pPr>
        <w:jc w:val="center"/>
        <w:rPr>
          <w:rFonts w:ascii="Cambria" w:hAnsi="Cambria"/>
          <w:b/>
          <w:sz w:val="50"/>
          <w:szCs w:val="50"/>
        </w:rPr>
      </w:pPr>
      <w:r w:rsidRPr="002448C6">
        <w:rPr>
          <w:rFonts w:ascii="Cambria" w:hAnsi="Cambria"/>
          <w:b/>
          <w:sz w:val="50"/>
          <w:szCs w:val="50"/>
        </w:rPr>
        <w:t>ΠΑΡΑΡΤΗΜΑ</w:t>
      </w:r>
      <w:r w:rsidR="00984763" w:rsidRPr="00AF5686">
        <w:rPr>
          <w:rFonts w:ascii="Cambria" w:hAnsi="Cambria"/>
          <w:b/>
          <w:sz w:val="50"/>
          <w:szCs w:val="50"/>
        </w:rPr>
        <w:t xml:space="preserve"> </w:t>
      </w:r>
      <w:r w:rsidRPr="002448C6">
        <w:rPr>
          <w:rFonts w:ascii="Cambria" w:hAnsi="Cambria"/>
          <w:b/>
          <w:sz w:val="50"/>
          <w:szCs w:val="50"/>
        </w:rPr>
        <w:t>Ι</w:t>
      </w:r>
    </w:p>
    <w:p w:rsidR="002A535D" w:rsidRDefault="002A535D" w:rsidP="002A535D">
      <w:pPr>
        <w:pStyle w:val="Default"/>
        <w:jc w:val="center"/>
        <w:rPr>
          <w:rFonts w:ascii="Cambria" w:hAnsi="Cambria"/>
          <w:lang w:val="el-GR"/>
        </w:rPr>
      </w:pPr>
    </w:p>
    <w:p w:rsidR="0082259A" w:rsidRPr="004731D9" w:rsidRDefault="0082259A" w:rsidP="002A535D">
      <w:pPr>
        <w:pStyle w:val="Default"/>
        <w:jc w:val="center"/>
        <w:rPr>
          <w:rFonts w:ascii="Cambria" w:eastAsia="Times New Roman" w:hAnsi="Cambria" w:cs="Times New Roman"/>
          <w:b/>
          <w:color w:val="auto"/>
          <w:sz w:val="50"/>
          <w:szCs w:val="50"/>
          <w:lang w:val="en-US" w:eastAsia="el-GR"/>
        </w:rPr>
      </w:pPr>
      <w:r w:rsidRPr="005E0922">
        <w:rPr>
          <w:rFonts w:ascii="Cambria" w:eastAsia="Times New Roman" w:hAnsi="Cambria" w:cs="Times New Roman"/>
          <w:b/>
          <w:color w:val="auto"/>
          <w:sz w:val="50"/>
          <w:szCs w:val="50"/>
          <w:lang w:val="el-GR" w:eastAsia="el-GR"/>
        </w:rPr>
        <w:t>Αίτηση</w:t>
      </w:r>
      <w:r w:rsidRPr="004731D9">
        <w:rPr>
          <w:rFonts w:ascii="Cambria" w:hAnsi="Cambria"/>
          <w:lang w:val="en-US"/>
        </w:rPr>
        <w:t xml:space="preserve"> </w:t>
      </w:r>
      <w:r w:rsidRPr="005E0922">
        <w:rPr>
          <w:rFonts w:ascii="Cambria" w:eastAsia="Times New Roman" w:hAnsi="Cambria" w:cs="Times New Roman"/>
          <w:b/>
          <w:color w:val="auto"/>
          <w:sz w:val="50"/>
          <w:szCs w:val="50"/>
          <w:lang w:val="el-GR" w:eastAsia="el-GR"/>
        </w:rPr>
        <w:t>Συμμετοχής</w:t>
      </w:r>
    </w:p>
    <w:p w:rsidR="00B967E8" w:rsidRPr="004731D9" w:rsidRDefault="00B967E8" w:rsidP="002A535D">
      <w:pPr>
        <w:pStyle w:val="Default"/>
        <w:jc w:val="center"/>
        <w:rPr>
          <w:rFonts w:ascii="Cambria" w:hAnsi="Cambria"/>
          <w:lang w:val="en-US"/>
        </w:rPr>
        <w:sectPr w:rsidR="00B967E8" w:rsidRPr="004731D9" w:rsidSect="00AB6691">
          <w:headerReference w:type="default" r:id="rId13"/>
          <w:footerReference w:type="even" r:id="rId14"/>
          <w:footerReference w:type="default" r:id="rId15"/>
          <w:headerReference w:type="first" r:id="rId16"/>
          <w:pgSz w:w="11906" w:h="16838" w:code="9"/>
          <w:pgMar w:top="1418" w:right="1134" w:bottom="1418" w:left="1134" w:header="272" w:footer="1128" w:gutter="0"/>
          <w:cols w:space="720"/>
          <w:titlePg/>
          <w:docGrid w:linePitch="326"/>
        </w:sectPr>
      </w:pPr>
      <w:r w:rsidRPr="004731D9">
        <w:rPr>
          <w:rFonts w:ascii="Cambria" w:eastAsia="Times New Roman" w:hAnsi="Cambria" w:cs="Times New Roman"/>
          <w:b/>
          <w:color w:val="auto"/>
          <w:sz w:val="50"/>
          <w:szCs w:val="50"/>
          <w:lang w:val="en-US" w:eastAsia="el-GR"/>
        </w:rPr>
        <w:t>(</w:t>
      </w:r>
      <w:r>
        <w:rPr>
          <w:rFonts w:ascii="Cambria" w:eastAsia="Times New Roman" w:hAnsi="Cambria" w:cs="Times New Roman"/>
          <w:b/>
          <w:color w:val="auto"/>
          <w:sz w:val="50"/>
          <w:szCs w:val="50"/>
          <w:lang w:val="en-US" w:eastAsia="el-GR"/>
        </w:rPr>
        <w:t>Application</w:t>
      </w:r>
      <w:r w:rsidRPr="004731D9">
        <w:rPr>
          <w:rFonts w:ascii="Cambria" w:eastAsia="Times New Roman" w:hAnsi="Cambria" w:cs="Times New Roman"/>
          <w:b/>
          <w:color w:val="auto"/>
          <w:sz w:val="50"/>
          <w:szCs w:val="50"/>
          <w:lang w:val="en-US" w:eastAsia="el-GR"/>
        </w:rPr>
        <w:t xml:space="preserve"> </w:t>
      </w:r>
      <w:r>
        <w:rPr>
          <w:rFonts w:ascii="Cambria" w:eastAsia="Times New Roman" w:hAnsi="Cambria" w:cs="Times New Roman"/>
          <w:b/>
          <w:color w:val="auto"/>
          <w:sz w:val="50"/>
          <w:szCs w:val="50"/>
          <w:lang w:val="en-US" w:eastAsia="el-GR"/>
        </w:rPr>
        <w:t>Form</w:t>
      </w:r>
      <w:r w:rsidRPr="004731D9">
        <w:rPr>
          <w:rFonts w:ascii="Cambria" w:eastAsia="Times New Roman" w:hAnsi="Cambria" w:cs="Times New Roman"/>
          <w:b/>
          <w:color w:val="auto"/>
          <w:sz w:val="50"/>
          <w:szCs w:val="50"/>
          <w:lang w:val="en-US" w:eastAsia="el-GR"/>
        </w:rPr>
        <w:t>)</w:t>
      </w:r>
    </w:p>
    <w:p w:rsidR="002A535D" w:rsidRPr="004731D9" w:rsidRDefault="002A535D" w:rsidP="002448C6">
      <w:pPr>
        <w:pStyle w:val="Default"/>
        <w:jc w:val="center"/>
        <w:rPr>
          <w:rFonts w:ascii="Cambria" w:hAnsi="Cambria"/>
          <w:lang w:val="en-US"/>
        </w:rPr>
      </w:pPr>
      <w:r>
        <w:rPr>
          <w:noProof/>
          <w:lang w:val="el-GR" w:eastAsia="el-GR"/>
        </w:rPr>
        <w:drawing>
          <wp:anchor distT="0" distB="0" distL="114300" distR="114300" simplePos="0" relativeHeight="251655680" behindDoc="1" locked="0" layoutInCell="1" allowOverlap="1">
            <wp:simplePos x="0" y="0"/>
            <wp:positionH relativeFrom="column">
              <wp:posOffset>1273175</wp:posOffset>
            </wp:positionH>
            <wp:positionV relativeFrom="paragraph">
              <wp:posOffset>-386080</wp:posOffset>
            </wp:positionV>
            <wp:extent cx="3387725" cy="2273935"/>
            <wp:effectExtent l="19050" t="0" r="3175" b="0"/>
            <wp:wrapTight wrapText="bothSides">
              <wp:wrapPolygon edited="0">
                <wp:start x="-121" y="0"/>
                <wp:lineTo x="-121" y="21353"/>
                <wp:lineTo x="21620" y="21353"/>
                <wp:lineTo x="21620" y="0"/>
                <wp:lineTo x="-121" y="0"/>
              </wp:wrapPolygon>
            </wp:wrapTight>
            <wp:docPr id="3" name="Immagine 2" descr="C:\Users\Massi\AppData\Local\Microsoft\Windows\INetCache\Content.Word\Innovation cartellini BLUE_BOOST.JPG"/>
            <wp:cNvGraphicFramePr/>
            <a:graphic xmlns:a="http://schemas.openxmlformats.org/drawingml/2006/main">
              <a:graphicData uri="http://schemas.openxmlformats.org/drawingml/2006/picture">
                <pic:pic xmlns:pic="http://schemas.openxmlformats.org/drawingml/2006/picture">
                  <pic:nvPicPr>
                    <pic:cNvPr id="2" name="Immagine 2" descr="C:\Users\Massi\AppData\Local\Microsoft\Windows\INetCache\Content.Word\Innovation cartellini BLUE_BOOST.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7725" cy="2273935"/>
                    </a:xfrm>
                    <a:prstGeom prst="rect">
                      <a:avLst/>
                    </a:prstGeom>
                    <a:noFill/>
                    <a:ln>
                      <a:noFill/>
                    </a:ln>
                  </pic:spPr>
                </pic:pic>
              </a:graphicData>
            </a:graphic>
          </wp:anchor>
        </w:drawing>
      </w: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Pr="004731D9" w:rsidRDefault="002A535D" w:rsidP="002A535D">
      <w:pPr>
        <w:jc w:val="center"/>
        <w:rPr>
          <w:b/>
          <w:color w:val="0F243E" w:themeColor="text2" w:themeShade="80"/>
          <w:sz w:val="32"/>
          <w:lang w:val="en-US"/>
        </w:rPr>
      </w:pPr>
    </w:p>
    <w:p w:rsidR="002A535D" w:rsidRDefault="002A535D" w:rsidP="002A535D">
      <w:pPr>
        <w:jc w:val="center"/>
        <w:rPr>
          <w:rFonts w:ascii="Cambria" w:hAnsi="Cambria"/>
          <w:b/>
          <w:color w:val="0F243E" w:themeColor="text2" w:themeShade="80"/>
          <w:sz w:val="32"/>
          <w:lang w:val="en-GB"/>
        </w:rPr>
      </w:pPr>
      <w:r>
        <w:rPr>
          <w:b/>
          <w:color w:val="0F243E" w:themeColor="text2" w:themeShade="80"/>
          <w:sz w:val="32"/>
          <w:lang w:val="en-GB"/>
        </w:rPr>
        <w:t>Blue_Boost Transnational Cross-Field Visits</w:t>
      </w:r>
    </w:p>
    <w:p w:rsidR="002A535D" w:rsidRDefault="002A535D" w:rsidP="002A535D">
      <w:pPr>
        <w:pStyle w:val="Default"/>
        <w:jc w:val="center"/>
        <w:rPr>
          <w:rFonts w:ascii="Cambria" w:hAnsi="Cambria"/>
          <w:sz w:val="22"/>
          <w:szCs w:val="22"/>
          <w:lang w:val="en-GB"/>
        </w:rPr>
      </w:pPr>
    </w:p>
    <w:p w:rsidR="002A535D" w:rsidRDefault="002A535D" w:rsidP="002A535D">
      <w:pPr>
        <w:pStyle w:val="Default"/>
        <w:jc w:val="center"/>
        <w:rPr>
          <w:rFonts w:ascii="Cambria" w:hAnsi="Cambria"/>
          <w:b/>
          <w:sz w:val="28"/>
          <w:szCs w:val="22"/>
          <w:lang w:val="en-GB"/>
        </w:rPr>
      </w:pPr>
    </w:p>
    <w:p w:rsidR="002A535D" w:rsidRDefault="002A535D" w:rsidP="002A535D">
      <w:pPr>
        <w:pStyle w:val="Default"/>
        <w:jc w:val="center"/>
        <w:rPr>
          <w:rFonts w:ascii="Cambria" w:hAnsi="Cambria"/>
          <w:b/>
          <w:sz w:val="28"/>
          <w:szCs w:val="22"/>
          <w:lang w:val="en-GB"/>
        </w:rPr>
      </w:pPr>
      <w:r>
        <w:rPr>
          <w:rFonts w:ascii="Cambria" w:hAnsi="Cambria"/>
          <w:b/>
          <w:sz w:val="28"/>
          <w:szCs w:val="22"/>
          <w:lang w:val="en-GB"/>
        </w:rPr>
        <w:t>Application Form</w:t>
      </w:r>
    </w:p>
    <w:p w:rsidR="002A535D" w:rsidRDefault="002A535D" w:rsidP="002A535D">
      <w:pPr>
        <w:pStyle w:val="Default"/>
        <w:jc w:val="center"/>
        <w:rPr>
          <w:rFonts w:ascii="Cambria" w:hAnsi="Cambria"/>
          <w:b/>
          <w:sz w:val="28"/>
          <w:szCs w:val="22"/>
          <w:lang w:val="en-GB"/>
        </w:rPr>
      </w:pPr>
      <w:r>
        <w:rPr>
          <w:rFonts w:ascii="Cambria" w:hAnsi="Cambria"/>
          <w:b/>
          <w:sz w:val="28"/>
          <w:szCs w:val="22"/>
          <w:lang w:val="en-GB"/>
        </w:rPr>
        <w:t>for the selection of the participants to the</w:t>
      </w:r>
    </w:p>
    <w:p w:rsidR="002A535D" w:rsidRDefault="002A535D" w:rsidP="002A535D">
      <w:pPr>
        <w:pStyle w:val="Default"/>
        <w:jc w:val="center"/>
        <w:rPr>
          <w:rFonts w:ascii="Cambria" w:hAnsi="Cambria"/>
          <w:b/>
          <w:sz w:val="28"/>
          <w:szCs w:val="22"/>
          <w:lang w:val="en-GB"/>
        </w:rPr>
      </w:pPr>
      <w:r>
        <w:rPr>
          <w:rFonts w:ascii="Cambria" w:hAnsi="Cambria"/>
          <w:b/>
          <w:sz w:val="28"/>
          <w:szCs w:val="22"/>
          <w:lang w:val="en-GB"/>
        </w:rPr>
        <w:t>Blue_Boost Cross Field Visits programme</w:t>
      </w:r>
    </w:p>
    <w:p w:rsidR="002A535D" w:rsidRDefault="002A535D" w:rsidP="002A535D">
      <w:pPr>
        <w:pStyle w:val="Default"/>
        <w:jc w:val="both"/>
        <w:rPr>
          <w:rFonts w:ascii="Cambria" w:hAnsi="Cambria"/>
          <w:highlight w:val="yellow"/>
          <w:lang w:val="en-GB"/>
        </w:rPr>
      </w:pPr>
    </w:p>
    <w:p w:rsidR="002A535D" w:rsidRDefault="002A535D" w:rsidP="002A535D">
      <w:pPr>
        <w:pStyle w:val="Default"/>
        <w:jc w:val="both"/>
        <w:rPr>
          <w:rFonts w:ascii="Cambria" w:hAnsi="Cambria"/>
          <w:highlight w:val="yellow"/>
          <w:lang w:val="en-GB"/>
        </w:rPr>
      </w:pPr>
    </w:p>
    <w:tbl>
      <w:tblPr>
        <w:tblStyle w:val="ad"/>
        <w:tblW w:w="0" w:type="auto"/>
        <w:tblLook w:val="04A0"/>
      </w:tblPr>
      <w:tblGrid>
        <w:gridCol w:w="3243"/>
        <w:gridCol w:w="6327"/>
      </w:tblGrid>
      <w:tr w:rsidR="002A535D" w:rsidRPr="002448C6" w:rsidTr="002448C6">
        <w:tc>
          <w:tcPr>
            <w:tcW w:w="9570" w:type="dxa"/>
            <w:gridSpan w:val="2"/>
            <w:tcBorders>
              <w:top w:val="single" w:sz="4" w:space="0" w:color="auto"/>
              <w:left w:val="single" w:sz="4" w:space="0" w:color="auto"/>
              <w:bottom w:val="single" w:sz="4" w:space="0" w:color="auto"/>
              <w:right w:val="single" w:sz="4" w:space="0" w:color="auto"/>
            </w:tcBorders>
            <w:hideMark/>
          </w:tcPr>
          <w:p w:rsidR="002A535D" w:rsidRPr="002448C6" w:rsidRDefault="002A535D" w:rsidP="004C5989">
            <w:pPr>
              <w:pStyle w:val="Default"/>
              <w:spacing w:line="276" w:lineRule="auto"/>
              <w:jc w:val="center"/>
              <w:rPr>
                <w:rFonts w:ascii="Times New Roman" w:hAnsi="Times New Roman" w:cs="Times New Roman"/>
                <w:sz w:val="22"/>
                <w:szCs w:val="22"/>
                <w:highlight w:val="yellow"/>
                <w:lang w:val="en-GB"/>
              </w:rPr>
            </w:pPr>
            <w:r w:rsidRPr="002448C6">
              <w:rPr>
                <w:rFonts w:ascii="Times New Roman" w:hAnsi="Times New Roman" w:cs="Times New Roman"/>
                <w:b/>
                <w:sz w:val="22"/>
                <w:szCs w:val="22"/>
                <w:lang w:val="en-GB"/>
              </w:rPr>
              <w:t>APPLICANT PROFILE</w:t>
            </w: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Name of the Applicant</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Legal Status</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tcPr>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Type of Applicant (MSMEs, Professional, Sectoral agency, Interest groups including NGOs, Business support organisation, Higher education &amp; research, International organisation under international law,</w:t>
            </w:r>
          </w:p>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Regional/Local public authority, Other)</w:t>
            </w:r>
          </w:p>
          <w:p w:rsidR="002A535D" w:rsidRPr="006A0274" w:rsidRDefault="002A535D" w:rsidP="004C5989">
            <w:pPr>
              <w:pStyle w:val="Default"/>
              <w:spacing w:line="276" w:lineRule="auto"/>
              <w:jc w:val="both"/>
              <w:rPr>
                <w:rFonts w:asciiTheme="minorHAnsi" w:hAnsiTheme="minorHAnsi" w:cstheme="minorHAnsi"/>
                <w:lang w:val="en-GB"/>
              </w:rPr>
            </w:pP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Address (if the legal seat is not in the Project Region, please provide also the address of the branch in the Project Region)</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pStyle w:val="Default"/>
              <w:spacing w:line="276" w:lineRule="auto"/>
              <w:jc w:val="both"/>
              <w:rPr>
                <w:rFonts w:asciiTheme="minorHAnsi" w:hAnsiTheme="minorHAnsi" w:cstheme="minorHAnsi"/>
                <w:lang w:val="en-GB"/>
              </w:rPr>
            </w:pPr>
            <w:r w:rsidRPr="006A0274">
              <w:rPr>
                <w:rFonts w:asciiTheme="minorHAnsi" w:hAnsiTheme="minorHAnsi" w:cstheme="minorHAnsi"/>
                <w:lang w:val="en-GB"/>
              </w:rPr>
              <w:t>Website, E-mail and Phone number</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VAT or other national identifying number (if no VAT number is provided)</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92119B"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C</w:t>
            </w:r>
            <w:r w:rsidRPr="006A0274">
              <w:rPr>
                <w:rFonts w:asciiTheme="minorHAnsi" w:hAnsiTheme="minorHAnsi" w:cstheme="minorHAnsi"/>
                <w:lang w:val="en-US"/>
              </w:rPr>
              <w:t xml:space="preserve">ore activities - NACE code </w:t>
            </w:r>
          </w:p>
        </w:tc>
        <w:tc>
          <w:tcPr>
            <w:tcW w:w="6327" w:type="dxa"/>
            <w:tcBorders>
              <w:top w:val="single" w:sz="4" w:space="0" w:color="auto"/>
              <w:left w:val="single" w:sz="4" w:space="0" w:color="auto"/>
              <w:bottom w:val="single" w:sz="4" w:space="0" w:color="auto"/>
              <w:right w:val="single" w:sz="4" w:space="0" w:color="auto"/>
            </w:tcBorders>
          </w:tcPr>
          <w:p w:rsidR="00A349EA" w:rsidRPr="00A349EA" w:rsidRDefault="00A349EA" w:rsidP="004C5989">
            <w:pPr>
              <w:pStyle w:val="Default"/>
              <w:spacing w:line="276" w:lineRule="auto"/>
              <w:jc w:val="both"/>
              <w:rPr>
                <w:rFonts w:ascii="Times New Roman" w:hAnsi="Times New Roman" w:cs="Times New Roman"/>
                <w:sz w:val="22"/>
                <w:szCs w:val="22"/>
                <w:lang w:val="en-US"/>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 xml:space="preserve">Description of the products and services offered </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 xml:space="preserve">Technology applied  </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Turnover in the last 3 years</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Number of employed people</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Participation to Clusters, Networks or Flags</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Quality Certifications</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Previous participation to local, national or international projects</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Legal representative name</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GB"/>
              </w:rPr>
              <w:t>Legal representative contact (E-mail and Phone number)</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2448C6"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GB"/>
              </w:rPr>
            </w:pPr>
            <w:r w:rsidRPr="006A0274">
              <w:rPr>
                <w:rFonts w:asciiTheme="minorHAnsi" w:hAnsiTheme="minorHAnsi" w:cstheme="minorHAnsi"/>
                <w:lang w:val="en-US"/>
              </w:rPr>
              <w:t>Participant name</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0269BC"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US"/>
              </w:rPr>
            </w:pPr>
            <w:r w:rsidRPr="006A0274">
              <w:rPr>
                <w:rFonts w:asciiTheme="minorHAnsi" w:hAnsiTheme="minorHAnsi" w:cstheme="minorHAnsi"/>
                <w:lang w:val="en-US"/>
              </w:rPr>
              <w:t xml:space="preserve">Participant </w:t>
            </w:r>
            <w:r w:rsidRPr="006A0274">
              <w:rPr>
                <w:rFonts w:asciiTheme="minorHAnsi" w:hAnsiTheme="minorHAnsi" w:cstheme="minorHAnsi"/>
                <w:lang w:val="en-GB"/>
              </w:rPr>
              <w:t>contact (E-mail and Phone number</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r w:rsidR="002A535D" w:rsidRPr="003D644F" w:rsidTr="002448C6">
        <w:tc>
          <w:tcPr>
            <w:tcW w:w="3243" w:type="dxa"/>
            <w:tcBorders>
              <w:top w:val="single" w:sz="4" w:space="0" w:color="auto"/>
              <w:left w:val="single" w:sz="4" w:space="0" w:color="auto"/>
              <w:bottom w:val="single" w:sz="4" w:space="0" w:color="auto"/>
              <w:right w:val="single" w:sz="4" w:space="0" w:color="auto"/>
            </w:tcBorders>
            <w:hideMark/>
          </w:tcPr>
          <w:p w:rsidR="002A535D" w:rsidRPr="006A0274" w:rsidRDefault="002A535D" w:rsidP="004C5989">
            <w:pPr>
              <w:autoSpaceDE w:val="0"/>
              <w:autoSpaceDN w:val="0"/>
              <w:adjustRightInd w:val="0"/>
              <w:spacing w:line="276" w:lineRule="auto"/>
              <w:rPr>
                <w:rFonts w:asciiTheme="minorHAnsi" w:hAnsiTheme="minorHAnsi" w:cstheme="minorHAnsi"/>
                <w:lang w:val="en-US"/>
              </w:rPr>
            </w:pPr>
            <w:r w:rsidRPr="006A0274">
              <w:rPr>
                <w:rFonts w:asciiTheme="minorHAnsi" w:hAnsiTheme="minorHAnsi" w:cstheme="minorHAnsi"/>
                <w:lang w:val="en-US"/>
              </w:rPr>
              <w:t>Role in the applicant organisation</w:t>
            </w:r>
          </w:p>
        </w:tc>
        <w:tc>
          <w:tcPr>
            <w:tcW w:w="6327" w:type="dxa"/>
            <w:tcBorders>
              <w:top w:val="single" w:sz="4" w:space="0" w:color="auto"/>
              <w:left w:val="single" w:sz="4" w:space="0" w:color="auto"/>
              <w:bottom w:val="single" w:sz="4" w:space="0" w:color="auto"/>
              <w:right w:val="single" w:sz="4" w:space="0" w:color="auto"/>
            </w:tcBorders>
          </w:tcPr>
          <w:p w:rsidR="002A535D" w:rsidRPr="002448C6" w:rsidRDefault="002A535D" w:rsidP="004C5989">
            <w:pPr>
              <w:pStyle w:val="Default"/>
              <w:spacing w:line="276" w:lineRule="auto"/>
              <w:jc w:val="both"/>
              <w:rPr>
                <w:rFonts w:ascii="Times New Roman" w:hAnsi="Times New Roman" w:cs="Times New Roman"/>
                <w:sz w:val="22"/>
                <w:szCs w:val="22"/>
                <w:highlight w:val="yellow"/>
                <w:lang w:val="en-GB"/>
              </w:rPr>
            </w:pPr>
          </w:p>
        </w:tc>
      </w:tr>
    </w:tbl>
    <w:p w:rsidR="002A535D" w:rsidRPr="00593065" w:rsidRDefault="002A535D" w:rsidP="002A535D">
      <w:pPr>
        <w:pStyle w:val="Default"/>
        <w:jc w:val="both"/>
        <w:rPr>
          <w:rFonts w:ascii="Cambria" w:hAnsi="Cambria"/>
          <w:highlight w:val="yellow"/>
          <w:lang w:val="en-US"/>
        </w:rPr>
      </w:pPr>
    </w:p>
    <w:p w:rsidR="00E15D75" w:rsidRPr="00593065" w:rsidRDefault="00E15D75" w:rsidP="002A535D">
      <w:pPr>
        <w:pStyle w:val="Default"/>
        <w:jc w:val="both"/>
        <w:rPr>
          <w:rFonts w:ascii="Cambria" w:hAnsi="Cambria"/>
          <w:highlight w:val="yellow"/>
          <w:lang w:val="en-US"/>
        </w:rPr>
      </w:pPr>
    </w:p>
    <w:tbl>
      <w:tblPr>
        <w:tblStyle w:val="ad"/>
        <w:tblW w:w="0" w:type="auto"/>
        <w:tblLook w:val="04A0"/>
      </w:tblPr>
      <w:tblGrid>
        <w:gridCol w:w="3244"/>
        <w:gridCol w:w="6326"/>
      </w:tblGrid>
      <w:tr w:rsidR="002A535D" w:rsidTr="00E15D75">
        <w:tc>
          <w:tcPr>
            <w:tcW w:w="9570" w:type="dxa"/>
            <w:gridSpan w:val="2"/>
            <w:tcBorders>
              <w:top w:val="single" w:sz="4" w:space="0" w:color="auto"/>
              <w:left w:val="single" w:sz="4" w:space="0" w:color="auto"/>
              <w:bottom w:val="single" w:sz="4" w:space="0" w:color="auto"/>
              <w:right w:val="single" w:sz="4" w:space="0" w:color="auto"/>
            </w:tcBorders>
            <w:hideMark/>
          </w:tcPr>
          <w:p w:rsidR="002A535D" w:rsidRDefault="002A535D" w:rsidP="00E15D75">
            <w:pPr>
              <w:pStyle w:val="Default"/>
              <w:jc w:val="center"/>
              <w:rPr>
                <w:rFonts w:ascii="Cambria" w:hAnsi="Cambria"/>
                <w:highlight w:val="yellow"/>
                <w:lang w:val="en-GB"/>
              </w:rPr>
            </w:pPr>
            <w:r>
              <w:rPr>
                <w:rFonts w:ascii="Cambria" w:hAnsi="Cambria"/>
                <w:b/>
                <w:lang w:val="en-GB"/>
              </w:rPr>
              <w:t>MOTIVATIONS AND EXPECTATIONS</w:t>
            </w:r>
          </w:p>
        </w:tc>
      </w:tr>
      <w:tr w:rsidR="002A535D" w:rsidRPr="003D644F" w:rsidTr="00E15D75">
        <w:trPr>
          <w:trHeight w:val="3171"/>
        </w:trPr>
        <w:tc>
          <w:tcPr>
            <w:tcW w:w="3244" w:type="dxa"/>
            <w:tcBorders>
              <w:top w:val="single" w:sz="4" w:space="0" w:color="auto"/>
              <w:left w:val="single" w:sz="4" w:space="0" w:color="auto"/>
              <w:bottom w:val="single" w:sz="4" w:space="0" w:color="auto"/>
              <w:right w:val="single" w:sz="4" w:space="0" w:color="auto"/>
            </w:tcBorders>
            <w:hideMark/>
          </w:tcPr>
          <w:p w:rsidR="002A535D" w:rsidRDefault="002A535D" w:rsidP="00E15D75">
            <w:pPr>
              <w:pStyle w:val="Default"/>
              <w:jc w:val="both"/>
              <w:rPr>
                <w:rFonts w:ascii="Cambria" w:hAnsi="Cambria"/>
                <w:lang w:val="en-GB"/>
              </w:rPr>
            </w:pPr>
            <w:r>
              <w:rPr>
                <w:rFonts w:ascii="Cambria" w:hAnsi="Cambria"/>
                <w:lang w:val="en-GB"/>
              </w:rPr>
              <w:t>Main reasons for participating to the Cross Field Visit</w:t>
            </w:r>
          </w:p>
        </w:tc>
        <w:tc>
          <w:tcPr>
            <w:tcW w:w="6326" w:type="dxa"/>
            <w:tcBorders>
              <w:top w:val="single" w:sz="4" w:space="0" w:color="auto"/>
              <w:left w:val="single" w:sz="4" w:space="0" w:color="auto"/>
              <w:bottom w:val="single" w:sz="4" w:space="0" w:color="auto"/>
              <w:right w:val="single" w:sz="4" w:space="0" w:color="auto"/>
            </w:tcBorders>
          </w:tcPr>
          <w:p w:rsidR="002A535D" w:rsidRDefault="002A535D" w:rsidP="00E15D75">
            <w:pPr>
              <w:pStyle w:val="Default"/>
              <w:jc w:val="both"/>
              <w:rPr>
                <w:rFonts w:ascii="Cambria" w:hAnsi="Cambria"/>
                <w:highlight w:val="yellow"/>
                <w:lang w:val="en-GB"/>
              </w:rPr>
            </w:pPr>
          </w:p>
        </w:tc>
      </w:tr>
      <w:tr w:rsidR="002A535D" w:rsidRPr="003D644F" w:rsidTr="00E15D75">
        <w:trPr>
          <w:trHeight w:val="3802"/>
        </w:trPr>
        <w:tc>
          <w:tcPr>
            <w:tcW w:w="3244" w:type="dxa"/>
            <w:tcBorders>
              <w:top w:val="single" w:sz="4" w:space="0" w:color="auto"/>
              <w:left w:val="single" w:sz="4" w:space="0" w:color="auto"/>
              <w:bottom w:val="single" w:sz="4" w:space="0" w:color="auto"/>
              <w:right w:val="single" w:sz="4" w:space="0" w:color="auto"/>
            </w:tcBorders>
            <w:hideMark/>
          </w:tcPr>
          <w:p w:rsidR="002A535D" w:rsidRDefault="002A535D" w:rsidP="00E15D75">
            <w:pPr>
              <w:pStyle w:val="Default"/>
              <w:jc w:val="both"/>
              <w:rPr>
                <w:rFonts w:ascii="Cambria" w:hAnsi="Cambria"/>
                <w:lang w:val="en-GB"/>
              </w:rPr>
            </w:pPr>
            <w:r>
              <w:rPr>
                <w:rFonts w:ascii="Cambria" w:hAnsi="Cambria"/>
                <w:lang w:val="en-GB"/>
              </w:rPr>
              <w:t>Main expectations from the participation to the Cross Field Visit</w:t>
            </w:r>
          </w:p>
        </w:tc>
        <w:tc>
          <w:tcPr>
            <w:tcW w:w="6326" w:type="dxa"/>
            <w:tcBorders>
              <w:top w:val="single" w:sz="4" w:space="0" w:color="auto"/>
              <w:left w:val="single" w:sz="4" w:space="0" w:color="auto"/>
              <w:bottom w:val="single" w:sz="4" w:space="0" w:color="auto"/>
              <w:right w:val="single" w:sz="4" w:space="0" w:color="auto"/>
            </w:tcBorders>
          </w:tcPr>
          <w:p w:rsidR="002A535D" w:rsidRPr="00E15D75" w:rsidRDefault="002A535D" w:rsidP="00E15D75">
            <w:pPr>
              <w:pStyle w:val="Default"/>
              <w:jc w:val="both"/>
              <w:rPr>
                <w:rFonts w:ascii="Cambria" w:hAnsi="Cambria"/>
                <w:highlight w:val="yellow"/>
                <w:lang w:val="en-US"/>
              </w:rPr>
            </w:pPr>
          </w:p>
        </w:tc>
      </w:tr>
    </w:tbl>
    <w:p w:rsidR="004C5989" w:rsidRDefault="004C5989" w:rsidP="004C5989">
      <w:pPr>
        <w:pStyle w:val="Default"/>
        <w:tabs>
          <w:tab w:val="left" w:pos="5505"/>
        </w:tabs>
        <w:rPr>
          <w:rFonts w:ascii="Cambria" w:hAnsi="Cambria"/>
          <w:b/>
          <w:sz w:val="28"/>
          <w:szCs w:val="22"/>
        </w:rPr>
      </w:pPr>
      <w:r w:rsidRPr="003657E0">
        <w:rPr>
          <w:rFonts w:ascii="Cambria" w:hAnsi="Cambria"/>
          <w:b/>
          <w:sz w:val="28"/>
          <w:szCs w:val="22"/>
          <w:lang w:val="en-US"/>
        </w:rPr>
        <w:tab/>
      </w:r>
    </w:p>
    <w:p w:rsidR="006A0274" w:rsidRPr="00147E85" w:rsidRDefault="006A0274" w:rsidP="00AA5E2A">
      <w:pPr>
        <w:rPr>
          <w:rFonts w:asciiTheme="minorHAnsi" w:eastAsiaTheme="minorHAnsi" w:hAnsiTheme="minorHAnsi" w:cstheme="minorHAnsi"/>
          <w:color w:val="000000"/>
          <w:sz w:val="20"/>
          <w:szCs w:val="20"/>
          <w:lang w:val="en-US" w:eastAsia="en-US"/>
        </w:rPr>
      </w:pPr>
    </w:p>
    <w:p w:rsidR="006A0274" w:rsidRPr="00147E85" w:rsidRDefault="006A0274" w:rsidP="00AA5E2A">
      <w:pPr>
        <w:rPr>
          <w:rFonts w:asciiTheme="minorHAnsi" w:eastAsiaTheme="minorHAnsi" w:hAnsiTheme="minorHAnsi" w:cstheme="minorHAnsi"/>
          <w:color w:val="000000"/>
          <w:sz w:val="20"/>
          <w:szCs w:val="20"/>
          <w:lang w:val="en-US" w:eastAsia="en-US"/>
        </w:rPr>
      </w:pPr>
    </w:p>
    <w:p w:rsidR="006A0274" w:rsidRPr="00147E85" w:rsidRDefault="006A0274" w:rsidP="00AA5E2A">
      <w:pPr>
        <w:rPr>
          <w:rFonts w:asciiTheme="minorHAnsi" w:eastAsiaTheme="minorHAnsi" w:hAnsiTheme="minorHAnsi" w:cstheme="minorHAnsi"/>
          <w:color w:val="000000"/>
          <w:sz w:val="20"/>
          <w:szCs w:val="20"/>
          <w:lang w:val="en-US" w:eastAsia="en-US"/>
        </w:rPr>
      </w:pPr>
    </w:p>
    <w:p w:rsidR="006A0274" w:rsidRPr="00147E85" w:rsidRDefault="006A0274" w:rsidP="00AA5E2A">
      <w:pPr>
        <w:rPr>
          <w:rFonts w:asciiTheme="minorHAnsi" w:eastAsiaTheme="minorHAnsi" w:hAnsiTheme="minorHAnsi" w:cstheme="minorHAnsi"/>
          <w:color w:val="000000"/>
          <w:sz w:val="20"/>
          <w:szCs w:val="20"/>
          <w:lang w:val="en-US" w:eastAsia="en-US"/>
        </w:rPr>
      </w:pPr>
    </w:p>
    <w:p w:rsidR="00AA5E2A" w:rsidRPr="006A0274" w:rsidRDefault="00AA5E2A" w:rsidP="00AA5E2A">
      <w:pPr>
        <w:rPr>
          <w:rFonts w:asciiTheme="minorHAnsi" w:eastAsiaTheme="minorHAnsi" w:hAnsiTheme="minorHAnsi" w:cstheme="minorHAnsi"/>
          <w:color w:val="000000"/>
          <w:sz w:val="20"/>
          <w:szCs w:val="20"/>
          <w:lang w:val="en-US" w:eastAsia="en-US"/>
        </w:rPr>
      </w:pPr>
      <w:r w:rsidRPr="006A0274">
        <w:rPr>
          <w:rFonts w:asciiTheme="minorHAnsi" w:eastAsiaTheme="minorHAnsi" w:hAnsiTheme="minorHAnsi" w:cstheme="minorHAnsi"/>
          <w:color w:val="000000"/>
          <w:sz w:val="20"/>
          <w:szCs w:val="20"/>
          <w:lang w:val="en-GB" w:eastAsia="en-US"/>
        </w:rPr>
        <w:t xml:space="preserve">Place and date                                                     </w:t>
      </w:r>
      <w:r w:rsidRPr="006A0274">
        <w:rPr>
          <w:rFonts w:asciiTheme="minorHAnsi" w:eastAsiaTheme="minorHAnsi" w:hAnsiTheme="minorHAnsi" w:cstheme="minorHAnsi"/>
          <w:color w:val="000000"/>
          <w:sz w:val="20"/>
          <w:szCs w:val="20"/>
          <w:lang w:val="en-US" w:eastAsia="en-US"/>
        </w:rPr>
        <w:t xml:space="preserve">              </w:t>
      </w:r>
      <w:r w:rsidR="001E253A" w:rsidRPr="006A0274">
        <w:rPr>
          <w:rFonts w:asciiTheme="minorHAnsi" w:eastAsiaTheme="minorHAnsi" w:hAnsiTheme="minorHAnsi" w:cstheme="minorHAnsi"/>
          <w:color w:val="000000"/>
          <w:sz w:val="20"/>
          <w:szCs w:val="20"/>
          <w:lang w:val="en-US" w:eastAsia="en-US"/>
        </w:rPr>
        <w:t xml:space="preserve">                            </w:t>
      </w:r>
      <w:r w:rsidRPr="006A0274">
        <w:rPr>
          <w:rFonts w:asciiTheme="minorHAnsi" w:eastAsiaTheme="minorHAnsi" w:hAnsiTheme="minorHAnsi" w:cstheme="minorHAnsi"/>
          <w:color w:val="000000"/>
          <w:sz w:val="20"/>
          <w:szCs w:val="20"/>
          <w:lang w:val="en-US" w:eastAsia="en-US"/>
        </w:rPr>
        <w:t xml:space="preserve">  </w:t>
      </w:r>
      <w:r w:rsidRPr="006A0274">
        <w:rPr>
          <w:rFonts w:asciiTheme="minorHAnsi" w:eastAsiaTheme="minorHAnsi" w:hAnsiTheme="minorHAnsi" w:cstheme="minorHAnsi"/>
          <w:color w:val="000000"/>
          <w:sz w:val="20"/>
          <w:szCs w:val="20"/>
          <w:lang w:val="en-GB" w:eastAsia="en-US"/>
        </w:rPr>
        <w:t xml:space="preserve">Signature of legal representative </w:t>
      </w:r>
    </w:p>
    <w:p w:rsidR="00AA5E2A" w:rsidRPr="006A0274" w:rsidRDefault="00AA5E2A" w:rsidP="00AA5E2A">
      <w:pPr>
        <w:rPr>
          <w:rFonts w:asciiTheme="minorHAnsi" w:eastAsiaTheme="minorHAnsi" w:hAnsiTheme="minorHAnsi" w:cstheme="minorHAnsi"/>
          <w:color w:val="000000"/>
          <w:lang w:val="en-US" w:eastAsia="en-US"/>
        </w:rPr>
      </w:pPr>
    </w:p>
    <w:p w:rsidR="006A0274" w:rsidRPr="006A0274" w:rsidRDefault="006A0274" w:rsidP="006A0274">
      <w:pPr>
        <w:rPr>
          <w:rFonts w:ascii="Cambria" w:eastAsiaTheme="minorHAnsi" w:hAnsi="Cambria" w:cs="Calibri"/>
          <w:color w:val="00000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56119F" w:rsidP="002A4610">
      <w:pPr>
        <w:rPr>
          <w:rFonts w:ascii="Cambria" w:eastAsiaTheme="minorHAnsi" w:hAnsi="Cambria" w:cs="Calibri"/>
          <w:color w:val="000000"/>
          <w:sz w:val="20"/>
          <w:szCs w:val="20"/>
          <w:lang w:val="en-US" w:eastAsia="en-US"/>
        </w:rPr>
      </w:pPr>
      <w:r w:rsidRPr="0056119F">
        <w:rPr>
          <w:rFonts w:ascii="Cambria" w:eastAsiaTheme="minorHAnsi" w:hAnsi="Cambria" w:cs="Calibri"/>
          <w:noProof/>
          <w:color w:val="000000"/>
        </w:rPr>
        <w:pict>
          <v:shapetype id="_x0000_t32" coordsize="21600,21600" o:spt="32" o:oned="t" path="m,l21600,21600e" filled="f">
            <v:path arrowok="t" fillok="f" o:connecttype="none"/>
            <o:lock v:ext="edit" shapetype="t"/>
          </v:shapetype>
          <v:shape id="_x0000_s1027" type="#_x0000_t32" style="position:absolute;margin-left:263.15pt;margin-top:8.25pt;width:162.15pt;height:0;z-index:251659776" o:connectortype="straight"/>
        </w:pict>
      </w:r>
      <w:r w:rsidRPr="0056119F">
        <w:rPr>
          <w:rFonts w:ascii="Cambria" w:eastAsiaTheme="minorHAnsi" w:hAnsi="Cambria" w:cs="Calibri"/>
          <w:noProof/>
          <w:color w:val="000000"/>
        </w:rPr>
        <w:pict>
          <v:shape id="_x0000_s1026" type="#_x0000_t32" style="position:absolute;margin-left:-10.45pt;margin-top:8.25pt;width:107.7pt;height:.05pt;z-index:251658752" o:connectortype="straight"/>
        </w:pict>
      </w: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147E85" w:rsidRDefault="002A4610" w:rsidP="002A4610">
      <w:pPr>
        <w:rPr>
          <w:rFonts w:ascii="Cambria" w:eastAsiaTheme="minorHAnsi" w:hAnsi="Cambria" w:cs="Calibri"/>
          <w:color w:val="000000"/>
          <w:sz w:val="20"/>
          <w:szCs w:val="20"/>
          <w:lang w:val="en-US" w:eastAsia="en-US"/>
        </w:rPr>
      </w:pPr>
    </w:p>
    <w:p w:rsidR="002A4610" w:rsidRPr="00F9207F" w:rsidRDefault="002A4610" w:rsidP="002A4610">
      <w:pPr>
        <w:jc w:val="both"/>
        <w:rPr>
          <w:rFonts w:ascii="Cambria" w:eastAsiaTheme="minorHAnsi" w:hAnsi="Cambria" w:cs="Calibri"/>
          <w:color w:val="000000"/>
          <w:sz w:val="20"/>
          <w:szCs w:val="20"/>
          <w:lang w:val="en-GB" w:eastAsia="en-US"/>
        </w:rPr>
      </w:pPr>
      <w:r w:rsidRPr="00F9207F">
        <w:rPr>
          <w:rFonts w:ascii="Cambria" w:eastAsiaTheme="minorHAnsi" w:hAnsi="Cambria" w:cs="Calibri"/>
          <w:color w:val="000000"/>
          <w:sz w:val="20"/>
          <w:szCs w:val="20"/>
          <w:lang w:val="en-GB" w:eastAsia="en-US"/>
        </w:rPr>
        <w:t xml:space="preserve">I hereby agree for processing the personal information included in this application form strictly for the purposes of this selection and in accordance with the regulation for the protection of personal data Regulation (EU) 2016/679 – </w:t>
      </w:r>
      <w:proofErr w:type="gramStart"/>
      <w:r w:rsidRPr="00F9207F">
        <w:rPr>
          <w:rFonts w:ascii="Cambria" w:eastAsiaTheme="minorHAnsi" w:hAnsi="Cambria" w:cs="Calibri"/>
          <w:color w:val="000000"/>
          <w:sz w:val="20"/>
          <w:szCs w:val="20"/>
          <w:lang w:val="en-GB" w:eastAsia="en-US"/>
        </w:rPr>
        <w:t>GDPR .</w:t>
      </w:r>
      <w:proofErr w:type="gramEnd"/>
    </w:p>
    <w:p w:rsidR="002A4610" w:rsidRPr="002A4610" w:rsidRDefault="002A4610" w:rsidP="002A4610">
      <w:pPr>
        <w:jc w:val="both"/>
        <w:rPr>
          <w:rFonts w:ascii="Cambria" w:eastAsiaTheme="minorHAnsi" w:hAnsi="Cambria" w:cs="Calibri"/>
          <w:color w:val="000000"/>
          <w:lang w:val="en-US" w:eastAsia="en-US"/>
        </w:rPr>
      </w:pPr>
      <w:r w:rsidRPr="00F9207F">
        <w:rPr>
          <w:rFonts w:ascii="Cambria" w:eastAsiaTheme="minorHAnsi" w:hAnsi="Cambria" w:cs="Calibri"/>
          <w:color w:val="000000"/>
          <w:sz w:val="20"/>
          <w:szCs w:val="20"/>
          <w:lang w:val="en-GB" w:eastAsia="en-US"/>
        </w:rPr>
        <w:t xml:space="preserve">Treatment of personal data will follow the principles of fairness and transparency according to Regulation (EU) 2016/679 – GDPR and the subsequent national transposing laws. </w:t>
      </w:r>
    </w:p>
    <w:p w:rsidR="006A0274" w:rsidRPr="006A0274" w:rsidRDefault="006A0274" w:rsidP="006A0274">
      <w:pPr>
        <w:rPr>
          <w:rFonts w:ascii="Cambria" w:eastAsiaTheme="minorHAnsi" w:hAnsi="Cambria" w:cs="Calibri"/>
          <w:color w:val="000000"/>
          <w:lang w:val="en-US" w:eastAsia="en-US"/>
        </w:rPr>
      </w:pPr>
    </w:p>
    <w:p w:rsidR="002A535D" w:rsidRPr="002A4610" w:rsidRDefault="002A535D" w:rsidP="002A4610">
      <w:pPr>
        <w:jc w:val="center"/>
        <w:rPr>
          <w:rFonts w:ascii="Cambria" w:eastAsiaTheme="minorHAnsi" w:hAnsi="Cambria" w:cs="Calibri"/>
          <w:color w:val="000000"/>
          <w:lang w:val="en-US" w:eastAsia="en-US"/>
        </w:rPr>
      </w:pPr>
      <w:r>
        <w:rPr>
          <w:rFonts w:ascii="Cambria" w:hAnsi="Cambria"/>
          <w:b/>
          <w:sz w:val="28"/>
          <w:szCs w:val="22"/>
          <w:lang w:val="en-GB"/>
        </w:rPr>
        <w:t>Applicant’s Declaration</w:t>
      </w:r>
    </w:p>
    <w:p w:rsidR="002A535D" w:rsidRDefault="002A535D" w:rsidP="002A4610">
      <w:pPr>
        <w:pStyle w:val="Default"/>
        <w:jc w:val="center"/>
        <w:rPr>
          <w:rFonts w:ascii="Cambria" w:hAnsi="Cambria"/>
          <w:b/>
          <w:sz w:val="28"/>
          <w:szCs w:val="22"/>
          <w:lang w:val="en-GB"/>
        </w:rPr>
      </w:pPr>
      <w:proofErr w:type="gramStart"/>
      <w:r>
        <w:rPr>
          <w:rFonts w:ascii="Cambria" w:hAnsi="Cambria"/>
          <w:b/>
          <w:sz w:val="28"/>
          <w:szCs w:val="22"/>
          <w:lang w:val="en-GB"/>
        </w:rPr>
        <w:t>for</w:t>
      </w:r>
      <w:proofErr w:type="gramEnd"/>
      <w:r>
        <w:rPr>
          <w:rFonts w:ascii="Cambria" w:hAnsi="Cambria"/>
          <w:b/>
          <w:sz w:val="28"/>
          <w:szCs w:val="22"/>
          <w:lang w:val="en-GB"/>
        </w:rPr>
        <w:t xml:space="preserve"> the selection of the participants to the</w:t>
      </w:r>
    </w:p>
    <w:p w:rsidR="002A535D" w:rsidRDefault="002A535D" w:rsidP="002A4610">
      <w:pPr>
        <w:pStyle w:val="Default"/>
        <w:jc w:val="center"/>
        <w:rPr>
          <w:rFonts w:ascii="Cambria" w:hAnsi="Cambria"/>
          <w:b/>
          <w:sz w:val="28"/>
          <w:szCs w:val="22"/>
          <w:lang w:val="en-GB"/>
        </w:rPr>
      </w:pPr>
      <w:r>
        <w:rPr>
          <w:rFonts w:ascii="Cambria" w:hAnsi="Cambria"/>
          <w:b/>
          <w:sz w:val="28"/>
          <w:szCs w:val="22"/>
          <w:lang w:val="en-GB"/>
        </w:rPr>
        <w:t>Blue_Boost Cross Field Visits programme</w:t>
      </w:r>
    </w:p>
    <w:p w:rsidR="002A535D" w:rsidRDefault="002A535D" w:rsidP="002A4610">
      <w:pPr>
        <w:pStyle w:val="Default"/>
        <w:jc w:val="center"/>
        <w:rPr>
          <w:rFonts w:ascii="Cambria" w:hAnsi="Cambria"/>
          <w:highlight w:val="yellow"/>
          <w:lang w:val="en-GB"/>
        </w:rPr>
      </w:pPr>
    </w:p>
    <w:p w:rsidR="002A535D" w:rsidRDefault="002A535D" w:rsidP="002A535D">
      <w:pPr>
        <w:pStyle w:val="Default"/>
        <w:jc w:val="both"/>
        <w:rPr>
          <w:rFonts w:ascii="Cambria" w:hAnsi="Cambria"/>
          <w:highlight w:val="yellow"/>
          <w:lang w:val="en-GB"/>
        </w:rPr>
      </w:pPr>
    </w:p>
    <w:p w:rsidR="002A535D" w:rsidRDefault="002A535D" w:rsidP="002A535D">
      <w:pPr>
        <w:pStyle w:val="Default"/>
        <w:jc w:val="center"/>
        <w:rPr>
          <w:rFonts w:ascii="Cambria" w:hAnsi="Cambria"/>
          <w:lang w:val="en-GB"/>
        </w:rPr>
      </w:pPr>
      <w:r>
        <w:rPr>
          <w:rFonts w:ascii="Cambria" w:hAnsi="Cambria"/>
          <w:lang w:val="en-GB"/>
        </w:rPr>
        <w:t>The undersigned</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Surname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Name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Born in _____________________________________________  on 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Living in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Address __________________________________ nr _______   Postal code_________________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Phone number _______________________ Mobile 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e-mail ______________________________________________________________________________________________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p>
    <w:p w:rsidR="002A535D" w:rsidRDefault="002A535D" w:rsidP="002A535D">
      <w:pPr>
        <w:pStyle w:val="Default"/>
        <w:jc w:val="center"/>
        <w:rPr>
          <w:rFonts w:ascii="Cambria" w:hAnsi="Cambria"/>
          <w:lang w:val="en-GB"/>
        </w:rPr>
      </w:pPr>
      <w:r>
        <w:rPr>
          <w:rFonts w:ascii="Cambria" w:hAnsi="Cambria"/>
          <w:lang w:val="en-GB"/>
        </w:rPr>
        <w:t xml:space="preserve">in my capacity as the </w:t>
      </w:r>
      <w:r>
        <w:rPr>
          <w:rFonts w:ascii="Cambria" w:hAnsi="Cambria"/>
          <w:b/>
          <w:lang w:val="en-GB"/>
        </w:rPr>
        <w:t>legal representative</w:t>
      </w:r>
      <w:r>
        <w:rPr>
          <w:rFonts w:ascii="Cambria" w:hAnsi="Cambria"/>
          <w:lang w:val="en-GB"/>
        </w:rPr>
        <w:t xml:space="preserve"> of</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Name of the applicant organisation__________________________________________________________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Address __________________________________ nr _______   Postal code_________________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Phone number 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e-mail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website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VAT or other national identifying number (if no VAT number is provided)___________________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p>
    <w:p w:rsidR="002A535D" w:rsidRDefault="002A535D" w:rsidP="004A0BBC">
      <w:pPr>
        <w:pStyle w:val="30"/>
        <w:spacing w:line="360" w:lineRule="auto"/>
        <w:ind w:left="142" w:right="141"/>
        <w:jc w:val="center"/>
        <w:rPr>
          <w:rFonts w:ascii="Cambria" w:hAnsi="Cambria"/>
          <w:b/>
          <w:iCs/>
          <w:sz w:val="24"/>
          <w:szCs w:val="24"/>
          <w:lang w:val="en-US"/>
        </w:rPr>
      </w:pPr>
      <w:r>
        <w:rPr>
          <w:rFonts w:ascii="Cambria" w:hAnsi="Cambria"/>
          <w:b/>
          <w:iCs/>
          <w:sz w:val="24"/>
          <w:szCs w:val="24"/>
          <w:lang w:val="en-US"/>
        </w:rPr>
        <w:t>Require</w:t>
      </w:r>
    </w:p>
    <w:p w:rsidR="002A4610" w:rsidRPr="002A4610" w:rsidRDefault="002A4610" w:rsidP="002A4610">
      <w:pPr>
        <w:autoSpaceDE w:val="0"/>
        <w:autoSpaceDN w:val="0"/>
        <w:adjustRightInd w:val="0"/>
        <w:rPr>
          <w:rFonts w:ascii="Cambria" w:hAnsi="Cambria" w:cs="Cambria"/>
          <w:color w:val="000000"/>
        </w:rPr>
      </w:pPr>
    </w:p>
    <w:p w:rsidR="002A535D" w:rsidRPr="002A4610" w:rsidRDefault="002A4610" w:rsidP="002A4610">
      <w:pPr>
        <w:pStyle w:val="2"/>
        <w:ind w:left="142" w:right="141"/>
        <w:rPr>
          <w:rFonts w:ascii="Cambria" w:eastAsiaTheme="minorHAnsi" w:hAnsi="Cambria" w:cs="Calibri"/>
          <w:color w:val="000000"/>
          <w:lang w:val="en-GB" w:eastAsia="en-US"/>
        </w:rPr>
      </w:pPr>
      <w:proofErr w:type="gramStart"/>
      <w:r w:rsidRPr="00B1378D">
        <w:rPr>
          <w:rFonts w:ascii="Cambria" w:eastAsiaTheme="minorHAnsi" w:hAnsi="Cambria" w:cs="Calibri"/>
          <w:color w:val="000000"/>
          <w:lang w:val="en-GB" w:eastAsia="en-US"/>
        </w:rPr>
        <w:t>to</w:t>
      </w:r>
      <w:proofErr w:type="gramEnd"/>
      <w:r w:rsidRPr="00B1378D">
        <w:rPr>
          <w:rFonts w:ascii="Cambria" w:eastAsiaTheme="minorHAnsi" w:hAnsi="Cambria" w:cs="Calibri"/>
          <w:color w:val="000000"/>
          <w:lang w:val="en-GB" w:eastAsia="en-US"/>
        </w:rPr>
        <w:t xml:space="preserve"> be admitted to participation to the Cross-Field Visit in Patras - Western Greece Region (Greece) on 05.12.2018</w:t>
      </w:r>
    </w:p>
    <w:p w:rsidR="002A535D" w:rsidRDefault="002A535D" w:rsidP="004A0BBC">
      <w:pPr>
        <w:pStyle w:val="30"/>
        <w:spacing w:line="360" w:lineRule="auto"/>
        <w:ind w:left="142" w:right="141"/>
        <w:jc w:val="center"/>
        <w:rPr>
          <w:rFonts w:ascii="Cambria" w:hAnsi="Cambria"/>
          <w:b/>
          <w:iCs/>
          <w:sz w:val="24"/>
          <w:szCs w:val="24"/>
          <w:lang w:val="en-US"/>
        </w:rPr>
      </w:pPr>
      <w:proofErr w:type="gramStart"/>
      <w:r>
        <w:rPr>
          <w:rFonts w:ascii="Cambria" w:hAnsi="Cambria"/>
          <w:b/>
          <w:iCs/>
          <w:sz w:val="24"/>
          <w:szCs w:val="24"/>
          <w:lang w:val="en-US"/>
        </w:rPr>
        <w:t>to</w:t>
      </w:r>
      <w:proofErr w:type="gramEnd"/>
      <w:r>
        <w:rPr>
          <w:rFonts w:ascii="Cambria" w:hAnsi="Cambria"/>
          <w:b/>
          <w:iCs/>
          <w:sz w:val="24"/>
          <w:szCs w:val="24"/>
          <w:lang w:val="en-US"/>
        </w:rPr>
        <w:t xml:space="preserve"> this end Declare:</w:t>
      </w:r>
    </w:p>
    <w:p w:rsidR="002A535D" w:rsidRDefault="002A535D" w:rsidP="002A535D">
      <w:pPr>
        <w:pStyle w:val="Default"/>
        <w:jc w:val="center"/>
        <w:rPr>
          <w:rFonts w:ascii="Cambria" w:hAnsi="Cambria"/>
          <w:lang w:val="en-GB"/>
        </w:rPr>
      </w:pPr>
    </w:p>
    <w:p w:rsidR="002A535D" w:rsidRDefault="002A535D" w:rsidP="00FD56D6">
      <w:pPr>
        <w:pStyle w:val="2"/>
        <w:widowControl w:val="0"/>
        <w:numPr>
          <w:ilvl w:val="0"/>
          <w:numId w:val="3"/>
        </w:numPr>
        <w:snapToGrid w:val="0"/>
        <w:spacing w:after="0" w:line="240" w:lineRule="auto"/>
        <w:ind w:right="141"/>
        <w:jc w:val="both"/>
        <w:rPr>
          <w:rFonts w:ascii="Cambria" w:hAnsi="Cambria"/>
          <w:iCs/>
          <w:lang w:val="en-US"/>
        </w:rPr>
      </w:pPr>
      <w:r>
        <w:rPr>
          <w:rFonts w:ascii="Cambria" w:hAnsi="Cambria"/>
          <w:iCs/>
          <w:lang w:val="en-US"/>
        </w:rPr>
        <w:t xml:space="preserve">All information concerning the participation of my organization in to the Cross Field </w:t>
      </w:r>
      <w:r w:rsidRPr="00B1378D">
        <w:rPr>
          <w:rFonts w:ascii="Cambria" w:hAnsi="Cambria"/>
          <w:iCs/>
          <w:lang w:val="en-US"/>
        </w:rPr>
        <w:t xml:space="preserve">Visit </w:t>
      </w:r>
      <w:r w:rsidR="002A4610" w:rsidRPr="00B1378D">
        <w:rPr>
          <w:rFonts w:ascii="Cambria" w:hAnsi="Cambria"/>
          <w:iCs/>
          <w:lang w:val="en-US"/>
        </w:rPr>
        <w:t>in Patras - Western Greece Region (Greece)</w:t>
      </w:r>
      <w:r w:rsidRPr="00B1378D">
        <w:rPr>
          <w:rFonts w:ascii="Cambria" w:hAnsi="Cambria"/>
          <w:iCs/>
          <w:lang w:val="en-US"/>
        </w:rPr>
        <w:t>, as enclosed</w:t>
      </w:r>
      <w:r>
        <w:rPr>
          <w:rFonts w:ascii="Cambria" w:hAnsi="Cambria"/>
          <w:iCs/>
          <w:lang w:val="en-US"/>
        </w:rPr>
        <w:t xml:space="preserve"> in the application form, has been verified and it is true and correct; </w:t>
      </w:r>
    </w:p>
    <w:p w:rsidR="002A535D" w:rsidRDefault="002A535D" w:rsidP="002A535D">
      <w:pPr>
        <w:pStyle w:val="2"/>
        <w:ind w:right="141"/>
        <w:jc w:val="both"/>
        <w:rPr>
          <w:rFonts w:ascii="Cambria" w:hAnsi="Cambria"/>
          <w:iCs/>
          <w:lang w:val="en-US"/>
        </w:rPr>
      </w:pPr>
    </w:p>
    <w:p w:rsidR="002A535D" w:rsidRPr="004A0BBC" w:rsidRDefault="002A535D" w:rsidP="00FD56D6">
      <w:pPr>
        <w:pStyle w:val="2"/>
        <w:widowControl w:val="0"/>
        <w:numPr>
          <w:ilvl w:val="0"/>
          <w:numId w:val="3"/>
        </w:numPr>
        <w:snapToGrid w:val="0"/>
        <w:spacing w:after="0" w:line="240" w:lineRule="auto"/>
        <w:ind w:right="141"/>
        <w:jc w:val="both"/>
        <w:rPr>
          <w:rFonts w:ascii="Cambria" w:hAnsi="Cambria"/>
          <w:iCs/>
          <w:lang w:val="en-US"/>
        </w:rPr>
      </w:pPr>
      <w:r>
        <w:rPr>
          <w:rFonts w:ascii="Cambria" w:hAnsi="Cambria"/>
          <w:iCs/>
          <w:lang w:val="en-US"/>
        </w:rPr>
        <w:t>As far as the above mentioned Cross Field Visit and the related tasks are concerned, my organization will be represented by:</w:t>
      </w:r>
    </w:p>
    <w:p w:rsidR="004A0BBC" w:rsidRDefault="004A0BBC" w:rsidP="004A0BBC">
      <w:pPr>
        <w:pStyle w:val="a9"/>
        <w:rPr>
          <w:rFonts w:ascii="Cambria" w:hAnsi="Cambria"/>
          <w:iCs/>
          <w:lang w:val="en-US"/>
        </w:rPr>
      </w:pPr>
    </w:p>
    <w:p w:rsidR="004A0BBC" w:rsidRDefault="004A0BBC" w:rsidP="004A0BBC">
      <w:pPr>
        <w:pStyle w:val="2"/>
        <w:widowControl w:val="0"/>
        <w:snapToGrid w:val="0"/>
        <w:spacing w:after="0" w:line="240" w:lineRule="auto"/>
        <w:ind w:left="360" w:right="141"/>
        <w:jc w:val="both"/>
        <w:rPr>
          <w:rFonts w:ascii="Cambria" w:hAnsi="Cambria"/>
          <w:iCs/>
          <w:lang w:val="en-US"/>
        </w:rPr>
      </w:pPr>
    </w:p>
    <w:p w:rsidR="002A535D" w:rsidRDefault="002A535D" w:rsidP="002A535D">
      <w:pPr>
        <w:pStyle w:val="a9"/>
        <w:rPr>
          <w:rFonts w:ascii="Cambria" w:hAnsi="Cambria"/>
          <w:iCs/>
          <w:lang w:val="en-US"/>
        </w:rPr>
      </w:pPr>
    </w:p>
    <w:p w:rsidR="002A535D" w:rsidRDefault="002A535D" w:rsidP="002A535D">
      <w:pPr>
        <w:pStyle w:val="Default"/>
        <w:rPr>
          <w:rFonts w:ascii="Cambria" w:hAnsi="Cambria"/>
          <w:lang w:val="en-GB"/>
        </w:rPr>
      </w:pPr>
      <w:r>
        <w:rPr>
          <w:rFonts w:ascii="Cambria" w:hAnsi="Cambria"/>
          <w:lang w:val="en-GB"/>
        </w:rPr>
        <w:t>Surname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Name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Born in _____________________________________________  on 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Living in _____________________________________________________________________________________________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Address __________________________________ nr _______   Postal code_________________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Phone number _______________________ Mobile __________________________</w:t>
      </w:r>
    </w:p>
    <w:p w:rsidR="002A535D" w:rsidRDefault="002A535D" w:rsidP="002A535D">
      <w:pPr>
        <w:pStyle w:val="Default"/>
        <w:rPr>
          <w:rFonts w:ascii="Cambria" w:hAnsi="Cambria"/>
          <w:lang w:val="en-GB"/>
        </w:rPr>
      </w:pPr>
    </w:p>
    <w:p w:rsidR="002A535D" w:rsidRDefault="002A535D" w:rsidP="002A535D">
      <w:pPr>
        <w:pStyle w:val="Default"/>
        <w:rPr>
          <w:rFonts w:ascii="Cambria" w:hAnsi="Cambria"/>
          <w:lang w:val="en-GB"/>
        </w:rPr>
      </w:pPr>
      <w:r>
        <w:rPr>
          <w:rFonts w:ascii="Cambria" w:hAnsi="Cambria"/>
          <w:lang w:val="en-GB"/>
        </w:rPr>
        <w:t>e-mail ______________________________________________________________________________________________</w:t>
      </w:r>
    </w:p>
    <w:p w:rsidR="002A535D" w:rsidRDefault="002A535D" w:rsidP="002A535D">
      <w:pPr>
        <w:pStyle w:val="2"/>
        <w:ind w:right="141"/>
        <w:jc w:val="both"/>
        <w:rPr>
          <w:rFonts w:ascii="Cambria" w:hAnsi="Cambria"/>
          <w:iCs/>
          <w:lang w:val="en-US"/>
        </w:rPr>
      </w:pPr>
    </w:p>
    <w:p w:rsidR="002A535D" w:rsidRDefault="002A535D" w:rsidP="002A535D">
      <w:pPr>
        <w:pStyle w:val="2"/>
        <w:ind w:right="141"/>
        <w:jc w:val="both"/>
        <w:rPr>
          <w:rFonts w:ascii="Cambria" w:hAnsi="Cambria"/>
          <w:iCs/>
          <w:lang w:val="en-US"/>
        </w:rPr>
      </w:pPr>
      <w:r>
        <w:rPr>
          <w:rFonts w:ascii="Cambria" w:hAnsi="Cambria"/>
          <w:iCs/>
          <w:lang w:val="en-US"/>
        </w:rPr>
        <w:t>Role in the organization_____________________________________________________________________________</w:t>
      </w:r>
    </w:p>
    <w:p w:rsidR="002A535D" w:rsidRDefault="002A535D" w:rsidP="00FD56D6">
      <w:pPr>
        <w:pStyle w:val="2"/>
        <w:widowControl w:val="0"/>
        <w:numPr>
          <w:ilvl w:val="0"/>
          <w:numId w:val="3"/>
        </w:numPr>
        <w:snapToGrid w:val="0"/>
        <w:spacing w:after="0" w:line="240" w:lineRule="auto"/>
        <w:ind w:right="141"/>
        <w:jc w:val="both"/>
        <w:rPr>
          <w:rFonts w:ascii="Cambria" w:hAnsi="Cambria"/>
          <w:iCs/>
          <w:lang w:val="en-US"/>
        </w:rPr>
      </w:pPr>
      <w:r>
        <w:rPr>
          <w:rFonts w:ascii="Cambria" w:hAnsi="Cambria"/>
          <w:iCs/>
          <w:lang w:val="en-US"/>
        </w:rPr>
        <w:t>I give full mandate to</w:t>
      </w:r>
      <w:r w:rsidR="00C61E31">
        <w:rPr>
          <w:rFonts w:ascii="Cambria" w:hAnsi="Cambria"/>
          <w:iCs/>
          <w:lang w:val="en-US"/>
        </w:rPr>
        <w:t xml:space="preserve"> _________________________________________________</w:t>
      </w:r>
      <w:r>
        <w:rPr>
          <w:rFonts w:ascii="Cambria" w:hAnsi="Cambria"/>
          <w:iCs/>
          <w:lang w:val="en-US"/>
        </w:rPr>
        <w:t xml:space="preserve"> </w:t>
      </w:r>
      <w:r w:rsidRPr="00C61E31">
        <w:rPr>
          <w:rFonts w:ascii="Cambria" w:hAnsi="Cambria"/>
          <w:iCs/>
          <w:lang w:val="en-US"/>
        </w:rPr>
        <w:t xml:space="preserve">(name and surname of the participant) </w:t>
      </w:r>
      <w:r>
        <w:rPr>
          <w:rFonts w:ascii="Cambria" w:hAnsi="Cambria"/>
          <w:iCs/>
          <w:lang w:val="en-US"/>
        </w:rPr>
        <w:t>to participate to the above mentioned Cross Field Visit for representing my organization;</w:t>
      </w:r>
    </w:p>
    <w:p w:rsidR="002A535D" w:rsidRDefault="002A535D" w:rsidP="002A535D">
      <w:pPr>
        <w:pStyle w:val="2"/>
        <w:ind w:left="360" w:right="141"/>
        <w:jc w:val="both"/>
        <w:rPr>
          <w:rFonts w:ascii="Cambria" w:hAnsi="Cambria"/>
          <w:iCs/>
          <w:lang w:val="en-US"/>
        </w:rPr>
      </w:pPr>
    </w:p>
    <w:p w:rsidR="002A535D" w:rsidRPr="005C5BC0" w:rsidRDefault="00C61E31" w:rsidP="00FD56D6">
      <w:pPr>
        <w:pStyle w:val="2"/>
        <w:widowControl w:val="0"/>
        <w:numPr>
          <w:ilvl w:val="0"/>
          <w:numId w:val="3"/>
        </w:numPr>
        <w:snapToGrid w:val="0"/>
        <w:spacing w:after="0" w:line="240" w:lineRule="auto"/>
        <w:ind w:right="141"/>
        <w:jc w:val="both"/>
        <w:rPr>
          <w:rFonts w:ascii="Cambria" w:hAnsi="Cambria"/>
          <w:iCs/>
          <w:lang w:val="en-US"/>
        </w:rPr>
      </w:pPr>
      <w:r w:rsidRPr="00C61E31">
        <w:rPr>
          <w:rFonts w:ascii="Cambria" w:hAnsi="Cambria"/>
          <w:iCs/>
          <w:lang w:val="en-US"/>
        </w:rPr>
        <w:t>_________________________________________________</w:t>
      </w:r>
      <w:r w:rsidR="002A535D" w:rsidRPr="00C61E31">
        <w:rPr>
          <w:rFonts w:ascii="Cambria" w:hAnsi="Cambria"/>
          <w:iCs/>
          <w:lang w:val="en-US"/>
        </w:rPr>
        <w:t xml:space="preserve"> </w:t>
      </w:r>
      <w:r w:rsidRPr="00C61E31">
        <w:rPr>
          <w:rFonts w:ascii="Cambria" w:hAnsi="Cambria"/>
          <w:iCs/>
          <w:lang w:val="en-US"/>
        </w:rPr>
        <w:t xml:space="preserve">(name and surname of the participant) </w:t>
      </w:r>
      <w:r w:rsidR="002A535D" w:rsidRPr="00C61E31">
        <w:rPr>
          <w:rFonts w:ascii="Cambria" w:hAnsi="Cambria"/>
          <w:iCs/>
          <w:lang w:val="en-US"/>
        </w:rPr>
        <w:t>ha</w:t>
      </w:r>
      <w:r w:rsidR="00EE0AB7">
        <w:rPr>
          <w:rFonts w:ascii="Cambria" w:hAnsi="Cambria"/>
          <w:iCs/>
          <w:lang w:val="en-US"/>
        </w:rPr>
        <w:t>s</w:t>
      </w:r>
      <w:r w:rsidR="002A535D" w:rsidRPr="00C61E31">
        <w:rPr>
          <w:rFonts w:ascii="Cambria" w:hAnsi="Cambria"/>
          <w:iCs/>
          <w:lang w:val="en-US"/>
        </w:rPr>
        <w:t xml:space="preserve"> the following level of knowledge of the English Language (mark with an X the level held for each type)</w:t>
      </w:r>
    </w:p>
    <w:p w:rsidR="005C5BC0" w:rsidRDefault="005C5BC0" w:rsidP="005C5BC0">
      <w:pPr>
        <w:pStyle w:val="a9"/>
        <w:rPr>
          <w:rFonts w:ascii="Cambria" w:hAnsi="Cambria"/>
          <w:iCs/>
          <w:lang w:val="en-US"/>
        </w:rPr>
      </w:pPr>
    </w:p>
    <w:p w:rsidR="005C5BC0" w:rsidRPr="00593065" w:rsidRDefault="005C5BC0" w:rsidP="005C5BC0">
      <w:pPr>
        <w:pStyle w:val="2"/>
        <w:widowControl w:val="0"/>
        <w:snapToGrid w:val="0"/>
        <w:spacing w:after="0" w:line="240" w:lineRule="auto"/>
        <w:ind w:left="360" w:right="141"/>
        <w:jc w:val="both"/>
        <w:rPr>
          <w:rFonts w:ascii="Cambria" w:hAnsi="Cambria"/>
          <w:iCs/>
          <w:lang w:val="en-US"/>
        </w:rPr>
      </w:pPr>
    </w:p>
    <w:p w:rsidR="005C5BC0" w:rsidRPr="00C61E31" w:rsidRDefault="005C5BC0" w:rsidP="005C5BC0">
      <w:pPr>
        <w:pStyle w:val="2"/>
        <w:widowControl w:val="0"/>
        <w:snapToGrid w:val="0"/>
        <w:spacing w:after="0" w:line="240" w:lineRule="auto"/>
        <w:ind w:left="360" w:right="141"/>
        <w:jc w:val="both"/>
        <w:rPr>
          <w:rFonts w:ascii="Cambria" w:hAnsi="Cambria"/>
          <w:iCs/>
          <w:lang w:val="en-US"/>
        </w:rPr>
      </w:pPr>
    </w:p>
    <w:p w:rsidR="002A535D" w:rsidRDefault="002A535D" w:rsidP="002A535D">
      <w:pPr>
        <w:pStyle w:val="af1"/>
        <w:tabs>
          <w:tab w:val="left" w:pos="960"/>
        </w:tabs>
        <w:ind w:left="360"/>
        <w:rPr>
          <w:rFonts w:ascii="Calibri" w:hAnsi="Calibri" w:cs="Arial"/>
          <w:b/>
          <w:iCs/>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72"/>
        <w:gridCol w:w="2596"/>
        <w:gridCol w:w="2406"/>
        <w:gridCol w:w="2096"/>
      </w:tblGrid>
      <w:tr w:rsidR="002A535D" w:rsidTr="002A535D">
        <w:tc>
          <w:tcPr>
            <w:tcW w:w="2484"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lang w:val="en-US"/>
              </w:rPr>
            </w:pPr>
          </w:p>
        </w:tc>
        <w:tc>
          <w:tcPr>
            <w:tcW w:w="2614"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ind w:left="0"/>
              <w:rPr>
                <w:rFonts w:ascii="Calibri" w:hAnsi="Calibri" w:cs="Arial"/>
                <w:b/>
                <w:iCs/>
                <w:szCs w:val="24"/>
              </w:rPr>
            </w:pPr>
            <w:r>
              <w:rPr>
                <w:rFonts w:ascii="Calibri" w:eastAsia="Arial Unicode MS" w:hAnsi="Calibri"/>
                <w:b/>
                <w:szCs w:val="24"/>
              </w:rPr>
              <w:t>Listening and reading</w:t>
            </w:r>
          </w:p>
        </w:tc>
        <w:tc>
          <w:tcPr>
            <w:tcW w:w="2421"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ind w:left="0"/>
              <w:rPr>
                <w:rFonts w:ascii="Calibri" w:hAnsi="Calibri" w:cs="Arial"/>
                <w:b/>
                <w:iCs/>
                <w:szCs w:val="24"/>
              </w:rPr>
            </w:pPr>
            <w:r>
              <w:rPr>
                <w:rFonts w:ascii="Calibri" w:eastAsia="Arial Unicode MS" w:hAnsi="Calibri"/>
                <w:b/>
                <w:szCs w:val="24"/>
              </w:rPr>
              <w:t xml:space="preserve">Speaking </w:t>
            </w:r>
          </w:p>
        </w:tc>
        <w:tc>
          <w:tcPr>
            <w:tcW w:w="2109"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ind w:left="0"/>
              <w:rPr>
                <w:rFonts w:ascii="Calibri" w:hAnsi="Calibri" w:cs="Arial"/>
                <w:b/>
                <w:iCs/>
                <w:szCs w:val="24"/>
              </w:rPr>
            </w:pPr>
            <w:r>
              <w:rPr>
                <w:rFonts w:ascii="Calibri" w:eastAsia="Arial Unicode MS" w:hAnsi="Calibri"/>
                <w:b/>
                <w:szCs w:val="24"/>
              </w:rPr>
              <w:t xml:space="preserve">Writing </w:t>
            </w:r>
          </w:p>
        </w:tc>
      </w:tr>
      <w:tr w:rsidR="002A535D" w:rsidTr="002A535D">
        <w:tc>
          <w:tcPr>
            <w:tcW w:w="2484"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rPr>
                <w:rFonts w:ascii="Calibri" w:hAnsi="Calibri" w:cs="Arial"/>
                <w:b/>
                <w:iCs/>
                <w:szCs w:val="24"/>
              </w:rPr>
            </w:pPr>
            <w:r>
              <w:rPr>
                <w:rFonts w:ascii="Calibri" w:hAnsi="Calibri" w:cs="Arial"/>
                <w:b/>
                <w:iCs/>
                <w:szCs w:val="24"/>
              </w:rPr>
              <w:t>BASE</w:t>
            </w:r>
          </w:p>
        </w:tc>
        <w:tc>
          <w:tcPr>
            <w:tcW w:w="2614"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421"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109"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r>
      <w:tr w:rsidR="002A535D" w:rsidTr="002A535D">
        <w:tc>
          <w:tcPr>
            <w:tcW w:w="2484"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rPr>
                <w:rFonts w:ascii="Calibri" w:hAnsi="Calibri" w:cs="Arial"/>
                <w:b/>
                <w:iCs/>
                <w:szCs w:val="24"/>
              </w:rPr>
            </w:pPr>
            <w:r>
              <w:rPr>
                <w:rFonts w:ascii="Calibri" w:hAnsi="Calibri" w:cs="Arial"/>
                <w:b/>
                <w:iCs/>
                <w:szCs w:val="24"/>
              </w:rPr>
              <w:t>MEDIUM</w:t>
            </w:r>
          </w:p>
        </w:tc>
        <w:tc>
          <w:tcPr>
            <w:tcW w:w="2614"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421"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109"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r>
      <w:tr w:rsidR="002A535D" w:rsidTr="002A535D">
        <w:tc>
          <w:tcPr>
            <w:tcW w:w="2484" w:type="dxa"/>
            <w:tcBorders>
              <w:top w:val="single" w:sz="4" w:space="0" w:color="000000"/>
              <w:left w:val="single" w:sz="4" w:space="0" w:color="000000"/>
              <w:bottom w:val="single" w:sz="4" w:space="0" w:color="000000"/>
              <w:right w:val="single" w:sz="4" w:space="0" w:color="000000"/>
            </w:tcBorders>
            <w:hideMark/>
          </w:tcPr>
          <w:p w:rsidR="002A535D" w:rsidRDefault="002A535D">
            <w:pPr>
              <w:pStyle w:val="af1"/>
              <w:tabs>
                <w:tab w:val="left" w:pos="960"/>
              </w:tabs>
              <w:spacing w:line="256" w:lineRule="auto"/>
              <w:rPr>
                <w:rFonts w:ascii="Calibri" w:hAnsi="Calibri" w:cs="Arial"/>
                <w:b/>
                <w:iCs/>
                <w:szCs w:val="24"/>
              </w:rPr>
            </w:pPr>
            <w:r>
              <w:rPr>
                <w:rFonts w:ascii="Calibri" w:hAnsi="Calibri" w:cs="Arial"/>
                <w:b/>
                <w:iCs/>
                <w:szCs w:val="24"/>
              </w:rPr>
              <w:t>ADVANCED</w:t>
            </w:r>
          </w:p>
        </w:tc>
        <w:tc>
          <w:tcPr>
            <w:tcW w:w="2614"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421"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c>
          <w:tcPr>
            <w:tcW w:w="2109" w:type="dxa"/>
            <w:tcBorders>
              <w:top w:val="single" w:sz="4" w:space="0" w:color="000000"/>
              <w:left w:val="single" w:sz="4" w:space="0" w:color="000000"/>
              <w:bottom w:val="single" w:sz="4" w:space="0" w:color="000000"/>
              <w:right w:val="single" w:sz="4" w:space="0" w:color="000000"/>
            </w:tcBorders>
          </w:tcPr>
          <w:p w:rsidR="002A535D" w:rsidRDefault="002A535D">
            <w:pPr>
              <w:pStyle w:val="af1"/>
              <w:tabs>
                <w:tab w:val="left" w:pos="960"/>
              </w:tabs>
              <w:spacing w:line="256" w:lineRule="auto"/>
              <w:ind w:left="0"/>
              <w:rPr>
                <w:rFonts w:ascii="Calibri" w:hAnsi="Calibri" w:cs="Arial"/>
                <w:b/>
                <w:iCs/>
                <w:szCs w:val="24"/>
              </w:rPr>
            </w:pPr>
          </w:p>
        </w:tc>
      </w:tr>
    </w:tbl>
    <w:p w:rsidR="002A535D" w:rsidRDefault="002A535D" w:rsidP="002A535D">
      <w:pPr>
        <w:pStyle w:val="af1"/>
        <w:tabs>
          <w:tab w:val="left" w:pos="960"/>
        </w:tabs>
        <w:rPr>
          <w:rFonts w:ascii="Calibri" w:hAnsi="Calibri" w:cs="Arial"/>
          <w:b/>
          <w:iCs/>
          <w:szCs w:val="24"/>
          <w:lang w:val="el-GR"/>
        </w:rPr>
      </w:pPr>
    </w:p>
    <w:p w:rsidR="004A0BBC" w:rsidRDefault="004A0BBC" w:rsidP="002A535D">
      <w:pPr>
        <w:pStyle w:val="af1"/>
        <w:tabs>
          <w:tab w:val="left" w:pos="960"/>
        </w:tabs>
        <w:rPr>
          <w:rFonts w:ascii="Calibri" w:hAnsi="Calibri" w:cs="Arial"/>
          <w:b/>
          <w:iCs/>
          <w:szCs w:val="24"/>
          <w:lang w:val="en-US"/>
        </w:rPr>
      </w:pPr>
    </w:p>
    <w:p w:rsidR="00E36C9F" w:rsidRPr="00E36C9F" w:rsidRDefault="00E36C9F" w:rsidP="002A535D">
      <w:pPr>
        <w:pStyle w:val="af1"/>
        <w:tabs>
          <w:tab w:val="left" w:pos="960"/>
        </w:tabs>
        <w:rPr>
          <w:rFonts w:ascii="Calibri" w:hAnsi="Calibri" w:cs="Arial"/>
          <w:b/>
          <w:iCs/>
          <w:szCs w:val="24"/>
          <w:lang w:val="en-US"/>
        </w:rPr>
      </w:pPr>
    </w:p>
    <w:p w:rsidR="002A535D" w:rsidRDefault="00C61E31" w:rsidP="00FD56D6">
      <w:pPr>
        <w:pStyle w:val="2"/>
        <w:widowControl w:val="0"/>
        <w:numPr>
          <w:ilvl w:val="0"/>
          <w:numId w:val="3"/>
        </w:numPr>
        <w:snapToGrid w:val="0"/>
        <w:spacing w:after="0" w:line="240" w:lineRule="auto"/>
        <w:ind w:right="141"/>
        <w:jc w:val="both"/>
        <w:rPr>
          <w:rFonts w:ascii="Cambria" w:hAnsi="Cambria" w:cs="Arial"/>
          <w:iCs/>
          <w:lang w:val="en-US"/>
        </w:rPr>
      </w:pPr>
      <w:r>
        <w:rPr>
          <w:rFonts w:ascii="Cambria" w:hAnsi="Cambria"/>
          <w:iCs/>
          <w:lang w:val="en-US"/>
        </w:rPr>
        <w:t>_________________________________________________</w:t>
      </w:r>
      <w:r w:rsidR="002A535D" w:rsidRPr="007A6316">
        <w:rPr>
          <w:rFonts w:ascii="Cambria" w:hAnsi="Cambria"/>
          <w:iCs/>
          <w:lang w:val="en-US"/>
        </w:rPr>
        <w:t xml:space="preserve"> </w:t>
      </w:r>
      <w:r w:rsidRPr="007A6316">
        <w:rPr>
          <w:rFonts w:ascii="Cambria" w:hAnsi="Cambria"/>
          <w:iCs/>
          <w:lang w:val="en-US"/>
        </w:rPr>
        <w:t>(name and surname of the participant)</w:t>
      </w:r>
      <w:r>
        <w:rPr>
          <w:rFonts w:ascii="Cambria" w:hAnsi="Cambria"/>
          <w:iCs/>
          <w:lang w:val="en-US"/>
        </w:rPr>
        <w:t xml:space="preserve"> </w:t>
      </w:r>
      <w:r w:rsidR="002A535D" w:rsidRPr="007A6316">
        <w:rPr>
          <w:rFonts w:ascii="Cambria" w:hAnsi="Cambria"/>
          <w:iCs/>
          <w:lang w:val="en-US"/>
        </w:rPr>
        <w:t>ha</w:t>
      </w:r>
      <w:r w:rsidR="00EE0AB7">
        <w:rPr>
          <w:rFonts w:ascii="Cambria" w:hAnsi="Cambria"/>
          <w:iCs/>
          <w:lang w:val="en-US"/>
        </w:rPr>
        <w:t>s</w:t>
      </w:r>
      <w:r w:rsidR="002A535D" w:rsidRPr="007A6316">
        <w:rPr>
          <w:rFonts w:ascii="Cambria" w:hAnsi="Cambria"/>
          <w:iCs/>
          <w:lang w:val="en-US"/>
        </w:rPr>
        <w:t xml:space="preserve"> appropriate and valid </w:t>
      </w:r>
      <w:r w:rsidR="002A535D" w:rsidRPr="00C5198F">
        <w:rPr>
          <w:rFonts w:ascii="Cambria" w:hAnsi="Cambria"/>
          <w:iCs/>
          <w:lang w:val="en-US"/>
        </w:rPr>
        <w:t xml:space="preserve">documents for travelling in </w:t>
      </w:r>
      <w:r w:rsidR="00C5198F" w:rsidRPr="00C5198F">
        <w:rPr>
          <w:rFonts w:ascii="Cambria" w:hAnsi="Cambria"/>
          <w:iCs/>
          <w:lang w:val="en-US"/>
        </w:rPr>
        <w:t>Greece</w:t>
      </w:r>
      <w:r w:rsidR="002A535D" w:rsidRPr="00C5198F">
        <w:rPr>
          <w:rFonts w:ascii="Cambria" w:hAnsi="Cambria"/>
          <w:iCs/>
          <w:lang w:val="en-US"/>
        </w:rPr>
        <w:t xml:space="preserve"> (here in</w:t>
      </w:r>
      <w:r w:rsidR="002A535D" w:rsidRPr="007A6316">
        <w:rPr>
          <w:rFonts w:ascii="Cambria" w:hAnsi="Cambria"/>
          <w:iCs/>
          <w:lang w:val="en-US"/>
        </w:rPr>
        <w:t xml:space="preserve"> attachments)</w:t>
      </w:r>
      <w:r w:rsidR="002A535D">
        <w:rPr>
          <w:rFonts w:ascii="Cambria" w:hAnsi="Cambria"/>
          <w:iCs/>
          <w:lang w:val="en-US"/>
        </w:rPr>
        <w:t xml:space="preserve"> at the date of submission of the application and for the duration of the Cross Field Visit;</w:t>
      </w:r>
    </w:p>
    <w:p w:rsidR="002A535D" w:rsidRDefault="002A535D" w:rsidP="002A535D">
      <w:pPr>
        <w:pStyle w:val="af1"/>
        <w:ind w:left="0"/>
        <w:rPr>
          <w:rFonts w:ascii="Calibri" w:hAnsi="Calibri" w:cs="Arial"/>
          <w:bCs/>
          <w:iCs/>
          <w:szCs w:val="24"/>
          <w:lang w:val="en-US"/>
        </w:rPr>
      </w:pPr>
    </w:p>
    <w:p w:rsidR="002A535D" w:rsidRPr="009C5F21" w:rsidRDefault="002A535D" w:rsidP="00FD56D6">
      <w:pPr>
        <w:pStyle w:val="2"/>
        <w:widowControl w:val="0"/>
        <w:numPr>
          <w:ilvl w:val="0"/>
          <w:numId w:val="3"/>
        </w:numPr>
        <w:snapToGrid w:val="0"/>
        <w:spacing w:after="0" w:line="240" w:lineRule="auto"/>
        <w:ind w:right="141"/>
        <w:jc w:val="both"/>
        <w:rPr>
          <w:rFonts w:ascii="Cambria" w:hAnsi="Cambria" w:cs="Arial"/>
          <w:bCs/>
          <w:iCs/>
          <w:lang w:val="en-US"/>
        </w:rPr>
      </w:pPr>
      <w:r>
        <w:rPr>
          <w:rFonts w:ascii="Cambria" w:hAnsi="Cambria"/>
          <w:iCs/>
          <w:lang w:val="en-US"/>
        </w:rPr>
        <w:t xml:space="preserve">The undersigned declares to have taken note of the notice/announcement and that, if selected to benefit of the Blue_Boost Cross Field Visits programme, </w:t>
      </w:r>
      <w:r w:rsidR="00505468" w:rsidRPr="00505468">
        <w:rPr>
          <w:rFonts w:ascii="Cambria" w:hAnsi="Cambria"/>
          <w:iCs/>
          <w:lang w:val="en-US"/>
        </w:rPr>
        <w:t>will write at the end of the experience</w:t>
      </w:r>
      <w:r w:rsidR="00505468" w:rsidRPr="009C5F21">
        <w:rPr>
          <w:rFonts w:ascii="Cambria" w:hAnsi="Cambria"/>
          <w:iCs/>
          <w:lang w:val="en-US"/>
        </w:rPr>
        <w:t>, a report on its activities, the competence acquired, the possibility of transfer the same in their own contexts.</w:t>
      </w:r>
    </w:p>
    <w:p w:rsidR="00C77D58" w:rsidRPr="009C5F21" w:rsidRDefault="00C77D58" w:rsidP="00C77D58">
      <w:pPr>
        <w:pStyle w:val="2"/>
        <w:widowControl w:val="0"/>
        <w:snapToGrid w:val="0"/>
        <w:spacing w:after="0" w:line="240" w:lineRule="auto"/>
        <w:ind w:right="141"/>
        <w:jc w:val="both"/>
        <w:rPr>
          <w:rFonts w:ascii="Cambria" w:hAnsi="Cambria"/>
          <w:iCs/>
          <w:lang w:val="en-US"/>
        </w:rPr>
      </w:pPr>
    </w:p>
    <w:p w:rsidR="00C77D58" w:rsidRPr="009C5F21" w:rsidRDefault="00C77D58" w:rsidP="00FD56D6">
      <w:pPr>
        <w:pStyle w:val="2"/>
        <w:widowControl w:val="0"/>
        <w:numPr>
          <w:ilvl w:val="0"/>
          <w:numId w:val="3"/>
        </w:numPr>
        <w:snapToGrid w:val="0"/>
        <w:spacing w:after="0" w:line="240" w:lineRule="auto"/>
        <w:ind w:right="141"/>
        <w:jc w:val="both"/>
        <w:rPr>
          <w:rFonts w:ascii="Cambria" w:hAnsi="Cambria"/>
          <w:iCs/>
          <w:lang w:val="en-US"/>
        </w:rPr>
      </w:pPr>
      <w:r w:rsidRPr="009C5F21">
        <w:rPr>
          <w:rFonts w:ascii="Cambria" w:hAnsi="Cambria"/>
          <w:iCs/>
          <w:lang w:val="en-US"/>
        </w:rPr>
        <w:t>The applicant organisation agrees to allow BLUE_BOOST partners to process the data given solely for the project needs (including publishing of general information) and statistical reasons, even through electronic or computerised devices, in respect of the security and privacy within the law.</w:t>
      </w:r>
    </w:p>
    <w:p w:rsidR="002A535D" w:rsidRDefault="002A535D" w:rsidP="002A535D">
      <w:pPr>
        <w:pStyle w:val="a9"/>
        <w:rPr>
          <w:rFonts w:ascii="Cambria" w:hAnsi="Cambria"/>
          <w:iCs/>
          <w:lang w:val="en-US"/>
        </w:rPr>
      </w:pPr>
    </w:p>
    <w:p w:rsidR="002A535D" w:rsidRDefault="002A535D" w:rsidP="002A535D">
      <w:pPr>
        <w:pStyle w:val="2"/>
        <w:ind w:left="360" w:right="141"/>
        <w:jc w:val="both"/>
        <w:rPr>
          <w:rFonts w:ascii="Cambria" w:hAnsi="Cambria"/>
          <w:iCs/>
          <w:lang w:val="en-US"/>
        </w:rPr>
      </w:pPr>
    </w:p>
    <w:tbl>
      <w:tblPr>
        <w:tblpPr w:leftFromText="141" w:rightFromText="141" w:bottomFromText="160" w:vertAnchor="text" w:horzAnchor="margin" w:tblpY="85"/>
        <w:tblW w:w="0" w:type="auto"/>
        <w:tblCellMar>
          <w:left w:w="70" w:type="dxa"/>
          <w:right w:w="70" w:type="dxa"/>
        </w:tblCellMar>
        <w:tblLook w:val="04A0"/>
      </w:tblPr>
      <w:tblGrid>
        <w:gridCol w:w="4663"/>
        <w:gridCol w:w="4800"/>
      </w:tblGrid>
      <w:tr w:rsidR="002A535D" w:rsidTr="002A535D">
        <w:tc>
          <w:tcPr>
            <w:tcW w:w="4663" w:type="dxa"/>
          </w:tcPr>
          <w:p w:rsidR="002A535D" w:rsidRPr="00505468" w:rsidRDefault="002A535D">
            <w:pPr>
              <w:pStyle w:val="4"/>
              <w:tabs>
                <w:tab w:val="left" w:pos="720"/>
              </w:tabs>
              <w:spacing w:line="256" w:lineRule="auto"/>
              <w:rPr>
                <w:rFonts w:ascii="Arial" w:hAnsi="Arial" w:cs="Arial"/>
                <w:i w:val="0"/>
                <w:color w:val="000000" w:themeColor="text1"/>
              </w:rPr>
            </w:pPr>
            <w:r w:rsidRPr="00505468">
              <w:rPr>
                <w:rFonts w:ascii="Arial" w:hAnsi="Arial" w:cs="Arial"/>
                <w:i w:val="0"/>
                <w:color w:val="000000" w:themeColor="text1"/>
              </w:rPr>
              <w:t xml:space="preserve">Place and date </w:t>
            </w:r>
          </w:p>
          <w:p w:rsidR="002A535D" w:rsidRPr="00505468" w:rsidRDefault="002A535D">
            <w:pPr>
              <w:pStyle w:val="4"/>
              <w:tabs>
                <w:tab w:val="left" w:pos="720"/>
              </w:tabs>
              <w:spacing w:line="256" w:lineRule="auto"/>
              <w:rPr>
                <w:rFonts w:ascii="Arial" w:hAnsi="Arial" w:cs="Arial"/>
                <w:i w:val="0"/>
                <w:color w:val="000000" w:themeColor="text1"/>
              </w:rPr>
            </w:pPr>
          </w:p>
          <w:p w:rsidR="002A535D" w:rsidRPr="00505468" w:rsidRDefault="002A535D">
            <w:pPr>
              <w:pStyle w:val="4"/>
              <w:tabs>
                <w:tab w:val="left" w:pos="720"/>
              </w:tabs>
              <w:spacing w:line="256" w:lineRule="auto"/>
              <w:rPr>
                <w:rFonts w:ascii="Arial" w:hAnsi="Arial" w:cs="Arial"/>
                <w:color w:val="000000" w:themeColor="text1"/>
                <w:lang w:val="it-IT" w:eastAsia="it-IT"/>
              </w:rPr>
            </w:pPr>
            <w:r w:rsidRPr="00505468">
              <w:rPr>
                <w:rFonts w:ascii="Arial" w:hAnsi="Arial" w:cs="Arial"/>
                <w:i w:val="0"/>
                <w:color w:val="000000" w:themeColor="text1"/>
              </w:rPr>
              <w:t>______________________</w:t>
            </w:r>
          </w:p>
        </w:tc>
        <w:tc>
          <w:tcPr>
            <w:tcW w:w="4800" w:type="dxa"/>
          </w:tcPr>
          <w:p w:rsidR="002A535D" w:rsidRPr="00505468" w:rsidRDefault="002A535D">
            <w:pPr>
              <w:pStyle w:val="4"/>
              <w:tabs>
                <w:tab w:val="left" w:pos="720"/>
              </w:tabs>
              <w:spacing w:line="256" w:lineRule="auto"/>
              <w:rPr>
                <w:rFonts w:ascii="Arial" w:hAnsi="Arial" w:cs="Arial"/>
                <w:i w:val="0"/>
                <w:iCs w:val="0"/>
                <w:color w:val="000000" w:themeColor="text1"/>
              </w:rPr>
            </w:pPr>
            <w:r w:rsidRPr="00505468">
              <w:rPr>
                <w:rFonts w:ascii="Arial" w:hAnsi="Arial" w:cs="Arial"/>
                <w:i w:val="0"/>
                <w:iCs w:val="0"/>
                <w:color w:val="000000" w:themeColor="text1"/>
              </w:rPr>
              <w:t xml:space="preserve">Signature   </w:t>
            </w:r>
          </w:p>
          <w:p w:rsidR="002A535D" w:rsidRPr="00505468" w:rsidRDefault="002A535D">
            <w:pPr>
              <w:pStyle w:val="4"/>
              <w:tabs>
                <w:tab w:val="left" w:pos="720"/>
              </w:tabs>
              <w:spacing w:line="256" w:lineRule="auto"/>
              <w:rPr>
                <w:rFonts w:ascii="Arial" w:hAnsi="Arial" w:cs="Arial"/>
                <w:i w:val="0"/>
                <w:iCs w:val="0"/>
                <w:color w:val="000000" w:themeColor="text1"/>
              </w:rPr>
            </w:pPr>
          </w:p>
          <w:p w:rsidR="002A535D" w:rsidRPr="00505468" w:rsidRDefault="002A535D" w:rsidP="002A535D">
            <w:pPr>
              <w:pStyle w:val="4"/>
              <w:tabs>
                <w:tab w:val="left" w:pos="720"/>
              </w:tabs>
              <w:spacing w:line="256" w:lineRule="auto"/>
              <w:rPr>
                <w:rFonts w:ascii="Arial" w:hAnsi="Arial" w:cs="Arial"/>
                <w:color w:val="000000" w:themeColor="text1"/>
                <w:lang w:eastAsia="it-IT"/>
              </w:rPr>
            </w:pPr>
            <w:r w:rsidRPr="00505468">
              <w:rPr>
                <w:rFonts w:ascii="Arial" w:hAnsi="Arial" w:cs="Arial"/>
                <w:color w:val="000000" w:themeColor="text1"/>
              </w:rPr>
              <w:t>_____________________________</w:t>
            </w:r>
          </w:p>
        </w:tc>
      </w:tr>
    </w:tbl>
    <w:p w:rsidR="00661CF2" w:rsidRDefault="00661CF2" w:rsidP="002A535D">
      <w:pPr>
        <w:rPr>
          <w:rFonts w:asciiTheme="minorHAnsi" w:hAnsiTheme="minorHAnsi"/>
          <w:b/>
        </w:rPr>
      </w:pPr>
    </w:p>
    <w:p w:rsidR="00661CF2" w:rsidRDefault="00661CF2">
      <w:pPr>
        <w:rPr>
          <w:rFonts w:asciiTheme="minorHAnsi" w:hAnsiTheme="minorHAnsi"/>
          <w:b/>
          <w:lang w:val="en-US"/>
        </w:rPr>
      </w:pPr>
      <w:r>
        <w:rPr>
          <w:rFonts w:asciiTheme="minorHAnsi" w:hAnsiTheme="minorHAnsi"/>
          <w:b/>
        </w:rPr>
        <w:br w:type="page"/>
      </w: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F9087D" w:rsidRDefault="00F9087D">
      <w:pPr>
        <w:rPr>
          <w:rFonts w:asciiTheme="minorHAnsi" w:hAnsiTheme="minorHAnsi"/>
          <w:b/>
          <w:lang w:val="en-US"/>
        </w:rPr>
      </w:pPr>
    </w:p>
    <w:p w:rsidR="00441644" w:rsidRDefault="00441644">
      <w:pPr>
        <w:rPr>
          <w:rFonts w:asciiTheme="minorHAnsi" w:hAnsiTheme="minorHAnsi"/>
          <w:b/>
          <w:lang w:val="en-US"/>
        </w:rPr>
      </w:pPr>
    </w:p>
    <w:p w:rsidR="00441644" w:rsidRDefault="00441644">
      <w:pPr>
        <w:rPr>
          <w:rFonts w:asciiTheme="minorHAnsi" w:hAnsiTheme="minorHAnsi"/>
          <w:b/>
          <w:lang w:val="en-US"/>
        </w:rPr>
      </w:pPr>
    </w:p>
    <w:p w:rsidR="00441644" w:rsidRPr="00AF5686" w:rsidRDefault="00441644" w:rsidP="00441644">
      <w:pPr>
        <w:jc w:val="center"/>
        <w:rPr>
          <w:rFonts w:ascii="Cambria" w:hAnsi="Cambria"/>
          <w:b/>
          <w:sz w:val="50"/>
          <w:szCs w:val="50"/>
        </w:rPr>
      </w:pPr>
      <w:r w:rsidRPr="002448C6">
        <w:rPr>
          <w:rFonts w:ascii="Cambria" w:hAnsi="Cambria"/>
          <w:b/>
          <w:sz w:val="50"/>
          <w:szCs w:val="50"/>
        </w:rPr>
        <w:t>ΠΑΡΑΡΤΗΜΑ</w:t>
      </w:r>
      <w:r w:rsidRPr="00AF5686">
        <w:rPr>
          <w:rFonts w:ascii="Cambria" w:hAnsi="Cambria"/>
          <w:b/>
          <w:sz w:val="50"/>
          <w:szCs w:val="50"/>
        </w:rPr>
        <w:t xml:space="preserve"> </w:t>
      </w:r>
      <w:r w:rsidRPr="002448C6">
        <w:rPr>
          <w:rFonts w:ascii="Cambria" w:hAnsi="Cambria"/>
          <w:b/>
          <w:sz w:val="50"/>
          <w:szCs w:val="50"/>
        </w:rPr>
        <w:t>Ι</w:t>
      </w:r>
      <w:r>
        <w:rPr>
          <w:rFonts w:ascii="Cambria" w:hAnsi="Cambria"/>
          <w:b/>
          <w:sz w:val="50"/>
          <w:szCs w:val="50"/>
        </w:rPr>
        <w:t>Ι</w:t>
      </w:r>
    </w:p>
    <w:p w:rsidR="00441644" w:rsidRDefault="00441644" w:rsidP="00441644">
      <w:pPr>
        <w:pStyle w:val="Default"/>
        <w:jc w:val="center"/>
        <w:rPr>
          <w:rFonts w:ascii="Cambria" w:hAnsi="Cambria"/>
          <w:lang w:val="el-GR"/>
        </w:rPr>
      </w:pPr>
    </w:p>
    <w:p w:rsidR="00441644" w:rsidRDefault="00441644" w:rsidP="00441644">
      <w:pPr>
        <w:pStyle w:val="Default"/>
        <w:jc w:val="center"/>
        <w:rPr>
          <w:rFonts w:ascii="Cambria" w:eastAsia="Times New Roman" w:hAnsi="Cambria" w:cs="Times New Roman"/>
          <w:b/>
          <w:color w:val="auto"/>
          <w:sz w:val="50"/>
          <w:szCs w:val="50"/>
          <w:lang w:val="el-GR" w:eastAsia="el-GR"/>
        </w:rPr>
      </w:pPr>
      <w:r>
        <w:rPr>
          <w:rFonts w:ascii="Cambria" w:eastAsia="Times New Roman" w:hAnsi="Cambria" w:cs="Times New Roman"/>
          <w:b/>
          <w:color w:val="auto"/>
          <w:sz w:val="50"/>
          <w:szCs w:val="50"/>
          <w:lang w:val="el-GR" w:eastAsia="el-GR"/>
        </w:rPr>
        <w:t>Τελική Έκθεση</w:t>
      </w:r>
    </w:p>
    <w:p w:rsidR="00441644" w:rsidRPr="00441644" w:rsidRDefault="00441644" w:rsidP="00441644">
      <w:pPr>
        <w:pStyle w:val="Default"/>
        <w:jc w:val="center"/>
        <w:rPr>
          <w:rFonts w:ascii="Cambria" w:hAnsi="Cambria"/>
          <w:lang w:val="el-GR"/>
        </w:rPr>
        <w:sectPr w:rsidR="00441644" w:rsidRPr="00441644" w:rsidSect="00913A27">
          <w:headerReference w:type="default" r:id="rId18"/>
          <w:footerReference w:type="even" r:id="rId19"/>
          <w:footerReference w:type="default" r:id="rId20"/>
          <w:headerReference w:type="first" r:id="rId21"/>
          <w:pgSz w:w="11906" w:h="16838" w:code="9"/>
          <w:pgMar w:top="1534" w:right="1134" w:bottom="1702" w:left="1418" w:header="270" w:footer="1129" w:gutter="0"/>
          <w:cols w:space="720"/>
          <w:titlePg/>
          <w:docGrid w:linePitch="326"/>
        </w:sectPr>
      </w:pPr>
      <w:r>
        <w:rPr>
          <w:rFonts w:ascii="Cambria" w:eastAsia="Times New Roman" w:hAnsi="Cambria" w:cs="Times New Roman"/>
          <w:b/>
          <w:color w:val="auto"/>
          <w:sz w:val="50"/>
          <w:szCs w:val="50"/>
          <w:lang w:val="el-GR" w:eastAsia="el-GR"/>
        </w:rPr>
        <w:t>(</w:t>
      </w:r>
      <w:r>
        <w:rPr>
          <w:rFonts w:ascii="Cambria" w:eastAsia="Times New Roman" w:hAnsi="Cambria" w:cs="Times New Roman"/>
          <w:b/>
          <w:color w:val="auto"/>
          <w:sz w:val="50"/>
          <w:szCs w:val="50"/>
          <w:lang w:val="en-US" w:eastAsia="el-GR"/>
        </w:rPr>
        <w:t>Final Report</w:t>
      </w:r>
      <w:r w:rsidRPr="00441644">
        <w:rPr>
          <w:rFonts w:ascii="Cambria" w:eastAsia="Times New Roman" w:hAnsi="Cambria" w:cs="Times New Roman"/>
          <w:b/>
          <w:color w:val="auto"/>
          <w:sz w:val="50"/>
          <w:szCs w:val="50"/>
          <w:lang w:val="el-GR" w:eastAsia="el-GR"/>
        </w:rPr>
        <w:t>)</w:t>
      </w:r>
    </w:p>
    <w:p w:rsidR="00441644" w:rsidRPr="00441644" w:rsidRDefault="00441644">
      <w:pPr>
        <w:rPr>
          <w:rFonts w:asciiTheme="minorHAnsi" w:hAnsiTheme="minorHAnsi"/>
          <w:b/>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r>
        <w:rPr>
          <w:noProof/>
        </w:rPr>
        <w:drawing>
          <wp:anchor distT="0" distB="0" distL="114300" distR="114300" simplePos="0" relativeHeight="251656704" behindDoc="1" locked="0" layoutInCell="1" allowOverlap="1">
            <wp:simplePos x="0" y="0"/>
            <wp:positionH relativeFrom="margin">
              <wp:posOffset>1383665</wp:posOffset>
            </wp:positionH>
            <wp:positionV relativeFrom="paragraph">
              <wp:posOffset>0</wp:posOffset>
            </wp:positionV>
            <wp:extent cx="3390900" cy="2277110"/>
            <wp:effectExtent l="0" t="0" r="0" b="8890"/>
            <wp:wrapTight wrapText="bothSides">
              <wp:wrapPolygon edited="0">
                <wp:start x="0" y="0"/>
                <wp:lineTo x="0" y="21504"/>
                <wp:lineTo x="21479" y="21504"/>
                <wp:lineTo x="21479" y="0"/>
                <wp:lineTo x="0" y="0"/>
              </wp:wrapPolygon>
            </wp:wrapTight>
            <wp:docPr id="1" name="Immagine 3" descr="C:\Users\Massi\AppData\Local\Microsoft\Windows\INetCache\Content.Word\Innovation cartellini BLUE_B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si\AppData\Local\Microsoft\Windows\INetCache\Content.Word\Innovation cartellini BLUE_BOOST.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0900" cy="2277110"/>
                    </a:xfrm>
                    <a:prstGeom prst="rect">
                      <a:avLst/>
                    </a:prstGeom>
                    <a:noFill/>
                    <a:ln>
                      <a:noFill/>
                    </a:ln>
                  </pic:spPr>
                </pic:pic>
              </a:graphicData>
            </a:graphic>
          </wp:anchor>
        </w:drawing>
      </w: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441644" w:rsidRDefault="00661CF2" w:rsidP="00661CF2">
      <w:pPr>
        <w:pStyle w:val="2"/>
        <w:ind w:right="141"/>
        <w:jc w:val="both"/>
        <w:rPr>
          <w:rFonts w:ascii="Cambria" w:hAnsi="Cambria"/>
          <w:iCs/>
        </w:rPr>
      </w:pPr>
    </w:p>
    <w:p w:rsidR="00661CF2" w:rsidRPr="00C062DF" w:rsidRDefault="00661CF2" w:rsidP="00661CF2">
      <w:pPr>
        <w:jc w:val="center"/>
        <w:rPr>
          <w:b/>
          <w:color w:val="0F243E" w:themeColor="text2" w:themeShade="80"/>
          <w:sz w:val="32"/>
          <w:lang w:val="en-GB"/>
        </w:rPr>
      </w:pPr>
      <w:r w:rsidRPr="00C062DF">
        <w:rPr>
          <w:b/>
          <w:color w:val="0F243E" w:themeColor="text2" w:themeShade="80"/>
          <w:sz w:val="32"/>
          <w:lang w:val="en-GB"/>
        </w:rPr>
        <w:t>B</w:t>
      </w:r>
      <w:r>
        <w:rPr>
          <w:b/>
          <w:color w:val="0F243E" w:themeColor="text2" w:themeShade="80"/>
          <w:sz w:val="32"/>
          <w:lang w:val="en-US"/>
        </w:rPr>
        <w:t>lue</w:t>
      </w:r>
      <w:r w:rsidRPr="00C062DF">
        <w:rPr>
          <w:b/>
          <w:color w:val="0F243E" w:themeColor="text2" w:themeShade="80"/>
          <w:sz w:val="32"/>
          <w:lang w:val="en-GB"/>
        </w:rPr>
        <w:t>_B</w:t>
      </w:r>
      <w:r>
        <w:rPr>
          <w:b/>
          <w:color w:val="0F243E" w:themeColor="text2" w:themeShade="80"/>
          <w:sz w:val="32"/>
          <w:lang w:val="en-GB"/>
        </w:rPr>
        <w:t>oost</w:t>
      </w:r>
      <w:r w:rsidRPr="00C062DF">
        <w:rPr>
          <w:b/>
          <w:color w:val="0F243E" w:themeColor="text2" w:themeShade="80"/>
          <w:sz w:val="32"/>
          <w:lang w:val="en-GB"/>
        </w:rPr>
        <w:t xml:space="preserve"> Transnational Cross-Field Visits</w:t>
      </w:r>
    </w:p>
    <w:p w:rsidR="00661CF2" w:rsidRPr="00C062DF" w:rsidRDefault="00661CF2" w:rsidP="00661CF2">
      <w:pPr>
        <w:pStyle w:val="Default"/>
        <w:jc w:val="center"/>
        <w:rPr>
          <w:rFonts w:ascii="Cambria" w:hAnsi="Cambria"/>
          <w:sz w:val="22"/>
          <w:szCs w:val="22"/>
          <w:lang w:val="en-GB"/>
        </w:rPr>
      </w:pPr>
    </w:p>
    <w:p w:rsidR="00661CF2" w:rsidRDefault="00661CF2" w:rsidP="00661CF2">
      <w:pPr>
        <w:pStyle w:val="Default"/>
        <w:jc w:val="center"/>
        <w:rPr>
          <w:rFonts w:ascii="Cambria" w:hAnsi="Cambria"/>
          <w:b/>
          <w:sz w:val="28"/>
          <w:szCs w:val="22"/>
          <w:lang w:val="en-GB"/>
        </w:rPr>
      </w:pPr>
    </w:p>
    <w:p w:rsidR="00661CF2" w:rsidRPr="00C062DF" w:rsidRDefault="00661CF2" w:rsidP="00661CF2">
      <w:pPr>
        <w:pStyle w:val="Default"/>
        <w:jc w:val="center"/>
        <w:rPr>
          <w:rFonts w:ascii="Cambria" w:hAnsi="Cambria"/>
          <w:b/>
          <w:sz w:val="28"/>
          <w:szCs w:val="22"/>
          <w:lang w:val="en-GB"/>
        </w:rPr>
      </w:pPr>
      <w:r w:rsidRPr="004610AE">
        <w:rPr>
          <w:rFonts w:ascii="Cambria" w:hAnsi="Cambria"/>
          <w:b/>
          <w:sz w:val="28"/>
          <w:szCs w:val="22"/>
          <w:lang w:val="en-GB"/>
        </w:rPr>
        <w:t>Cross Field Visit Final Report</w:t>
      </w:r>
      <w:r>
        <w:rPr>
          <w:rFonts w:ascii="Cambria" w:hAnsi="Cambria"/>
          <w:b/>
          <w:sz w:val="28"/>
          <w:szCs w:val="22"/>
          <w:lang w:val="en-GB"/>
        </w:rPr>
        <w:t xml:space="preserve"> </w:t>
      </w:r>
    </w:p>
    <w:p w:rsidR="00661CF2" w:rsidRPr="00C062DF" w:rsidRDefault="00661CF2" w:rsidP="00661CF2">
      <w:pPr>
        <w:pStyle w:val="Default"/>
        <w:jc w:val="center"/>
        <w:rPr>
          <w:b/>
          <w:sz w:val="28"/>
          <w:szCs w:val="22"/>
          <w:lang w:val="en-GB"/>
        </w:rPr>
      </w:pPr>
    </w:p>
    <w:p w:rsidR="00661CF2" w:rsidRPr="00C062DF" w:rsidRDefault="00661CF2" w:rsidP="00661CF2">
      <w:pPr>
        <w:jc w:val="center"/>
        <w:rPr>
          <w:b/>
          <w:color w:val="0F243E" w:themeColor="text2" w:themeShade="80"/>
          <w:sz w:val="40"/>
          <w:lang w:val="en-GB"/>
        </w:rPr>
      </w:pPr>
    </w:p>
    <w:p w:rsidR="00661CF2" w:rsidRPr="004E08F6" w:rsidRDefault="00661CF2" w:rsidP="00661CF2">
      <w:pPr>
        <w:jc w:val="center"/>
        <w:rPr>
          <w:b/>
          <w:color w:val="0F243E" w:themeColor="text2" w:themeShade="80"/>
          <w:sz w:val="32"/>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rPr>
          <w:lang w:val="en-GB"/>
        </w:rPr>
      </w:pPr>
    </w:p>
    <w:p w:rsidR="00661CF2" w:rsidRDefault="00661CF2" w:rsidP="00661CF2">
      <w:pPr>
        <w:jc w:val="center"/>
      </w:pPr>
    </w:p>
    <w:p w:rsidR="00661CF2" w:rsidRPr="004A7F4E" w:rsidRDefault="00661CF2" w:rsidP="00FD56D6">
      <w:pPr>
        <w:pStyle w:val="a9"/>
        <w:numPr>
          <w:ilvl w:val="0"/>
          <w:numId w:val="7"/>
        </w:numPr>
        <w:spacing w:line="276" w:lineRule="auto"/>
        <w:ind w:left="360"/>
        <w:rPr>
          <w:rFonts w:ascii="Calibri" w:hAnsi="Calibri"/>
          <w:bCs/>
          <w:sz w:val="22"/>
          <w:lang w:val="en-US"/>
        </w:rPr>
      </w:pPr>
      <w:r w:rsidRPr="004A7F4E">
        <w:rPr>
          <w:rFonts w:ascii="Calibri" w:hAnsi="Calibri"/>
          <w:bCs/>
          <w:sz w:val="22"/>
          <w:lang w:val="en-US"/>
        </w:rPr>
        <w:t xml:space="preserve">First Name:  </w:t>
      </w:r>
      <w:r w:rsidRPr="004A7F4E">
        <w:rPr>
          <w:rFonts w:ascii="Calibri" w:hAnsi="Calibri"/>
          <w:bCs/>
          <w:sz w:val="22"/>
          <w:lang w:val="en-US"/>
        </w:rPr>
        <w:tab/>
      </w:r>
      <w:r>
        <w:rPr>
          <w:rFonts w:ascii="Calibri" w:hAnsi="Calibri"/>
          <w:bCs/>
          <w:sz w:val="22"/>
          <w:lang w:val="en-US"/>
        </w:rPr>
        <w:tab/>
      </w:r>
      <w:r>
        <w:rPr>
          <w:rFonts w:ascii="Calibri" w:hAnsi="Calibri"/>
          <w:bCs/>
          <w:sz w:val="22"/>
          <w:lang w:val="en-US"/>
        </w:rPr>
        <w:tab/>
      </w:r>
      <w:r>
        <w:rPr>
          <w:rFonts w:ascii="Calibri" w:hAnsi="Calibri"/>
          <w:bCs/>
          <w:sz w:val="22"/>
          <w:lang w:val="en-US"/>
        </w:rPr>
        <w:tab/>
      </w:r>
      <w:r>
        <w:rPr>
          <w:rFonts w:ascii="Calibri" w:hAnsi="Calibri"/>
          <w:bCs/>
          <w:sz w:val="22"/>
          <w:lang w:val="en-US"/>
        </w:rPr>
        <w:tab/>
      </w:r>
      <w:r w:rsidRPr="004A7F4E">
        <w:rPr>
          <w:rFonts w:ascii="Calibri" w:hAnsi="Calibri"/>
          <w:bCs/>
          <w:sz w:val="22"/>
          <w:lang w:val="en-US"/>
        </w:rPr>
        <w:t xml:space="preserve">Last name: </w:t>
      </w: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7"/>
        </w:numPr>
        <w:spacing w:line="276" w:lineRule="auto"/>
        <w:ind w:left="360"/>
        <w:rPr>
          <w:rFonts w:ascii="Calibri" w:eastAsia="Times New Roman" w:hAnsi="Calibri"/>
          <w:bCs/>
          <w:sz w:val="22"/>
          <w:szCs w:val="22"/>
          <w:lang w:val="en-US"/>
        </w:rPr>
      </w:pPr>
      <w:r w:rsidRPr="001F2656">
        <w:rPr>
          <w:rFonts w:ascii="Calibri" w:eastAsia="Times New Roman" w:hAnsi="Calibri"/>
          <w:bCs/>
          <w:sz w:val="22"/>
          <w:szCs w:val="22"/>
          <w:lang w:val="en-US"/>
        </w:rPr>
        <w:t xml:space="preserve">Position:  </w:t>
      </w: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 xml:space="preserve">Name of your organization: </w:t>
      </w:r>
    </w:p>
    <w:p w:rsidR="00661CF2" w:rsidRPr="001F2656" w:rsidRDefault="00661CF2" w:rsidP="005C5BC0">
      <w:pPr>
        <w:spacing w:line="276" w:lineRule="auto"/>
        <w:rPr>
          <w:rFonts w:ascii="Calibri" w:hAnsi="Calibri"/>
          <w:bCs/>
          <w:sz w:val="22"/>
          <w:lang w:val="en-US"/>
        </w:rPr>
      </w:pPr>
    </w:p>
    <w:p w:rsidR="00661CF2"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Field of activity</w:t>
      </w:r>
    </w:p>
    <w:p w:rsidR="00661CF2" w:rsidRPr="001F2656" w:rsidRDefault="00661CF2" w:rsidP="005C5BC0">
      <w:pPr>
        <w:pStyle w:val="Luettelokappale"/>
        <w:spacing w:line="276" w:lineRule="auto"/>
        <w:ind w:left="0"/>
        <w:rPr>
          <w:rFonts w:ascii="Calibri" w:eastAsia="Times New Roman" w:hAnsi="Calibri"/>
          <w:bCs/>
          <w:sz w:val="22"/>
          <w:szCs w:val="22"/>
          <w:lang w:val="en-US"/>
        </w:rPr>
      </w:pPr>
    </w:p>
    <w:tbl>
      <w:tblPr>
        <w:tblW w:w="10490" w:type="dxa"/>
        <w:jc w:val="center"/>
        <w:tblLook w:val="04A0"/>
      </w:tblPr>
      <w:tblGrid>
        <w:gridCol w:w="2694"/>
        <w:gridCol w:w="2197"/>
        <w:gridCol w:w="2481"/>
        <w:gridCol w:w="3118"/>
      </w:tblGrid>
      <w:tr w:rsidR="00661CF2" w:rsidRPr="001F2656" w:rsidTr="00437BE6">
        <w:trPr>
          <w:trHeight w:val="380"/>
          <w:jc w:val="center"/>
        </w:trPr>
        <w:tc>
          <w:tcPr>
            <w:tcW w:w="2694"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4A7F4E">
              <w:rPr>
                <w:rFonts w:ascii="Calibri" w:hAnsi="Calibri"/>
                <w:bCs/>
                <w:sz w:val="22"/>
                <w:lang w:val="en-US"/>
              </w:rPr>
              <w:t>Aquaculture</w:t>
            </w:r>
          </w:p>
        </w:tc>
        <w:tc>
          <w:tcPr>
            <w:tcW w:w="2197"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Pr>
                <w:rFonts w:ascii="Calibri" w:hAnsi="Calibri"/>
                <w:bCs/>
                <w:sz w:val="22"/>
                <w:lang w:val="en-US"/>
              </w:rPr>
              <w:t xml:space="preserve"> Fishery</w:t>
            </w:r>
          </w:p>
        </w:tc>
        <w:tc>
          <w:tcPr>
            <w:tcW w:w="2481"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Biotechnology</w:t>
            </w:r>
          </w:p>
        </w:tc>
        <w:tc>
          <w:tcPr>
            <w:tcW w:w="3118"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 xml:space="preserve">Coastal </w:t>
            </w:r>
            <w:r w:rsidR="00661CF2">
              <w:rPr>
                <w:rFonts w:ascii="Calibri" w:hAnsi="Calibri" w:cs="Calibri"/>
                <w:sz w:val="22"/>
                <w:lang w:eastAsia="it-IT"/>
              </w:rPr>
              <w:t xml:space="preserve">&amp; </w:t>
            </w:r>
            <w:r w:rsidR="00661CF2" w:rsidRPr="000865D3">
              <w:rPr>
                <w:rFonts w:ascii="Calibri" w:hAnsi="Calibri" w:cs="Calibri"/>
                <w:sz w:val="22"/>
                <w:lang w:eastAsia="it-IT"/>
              </w:rPr>
              <w:t>Maritime Tourism</w:t>
            </w:r>
          </w:p>
        </w:tc>
      </w:tr>
      <w:tr w:rsidR="00661CF2" w:rsidRPr="001F2656" w:rsidTr="00437BE6">
        <w:trPr>
          <w:trHeight w:val="400"/>
          <w:jc w:val="center"/>
        </w:trPr>
        <w:tc>
          <w:tcPr>
            <w:tcW w:w="2694"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Renewable Energy</w:t>
            </w:r>
          </w:p>
        </w:tc>
        <w:tc>
          <w:tcPr>
            <w:tcW w:w="2197"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Pr>
                <w:rFonts w:ascii="Calibri" w:hAnsi="Calibri"/>
                <w:bCs/>
                <w:sz w:val="22"/>
                <w:lang w:val="en-US"/>
              </w:rPr>
              <w:t xml:space="preserve"> </w:t>
            </w:r>
            <w:r w:rsidR="00661CF2" w:rsidRPr="000865D3">
              <w:rPr>
                <w:rFonts w:ascii="Calibri" w:hAnsi="Calibri" w:cs="Calibri"/>
                <w:sz w:val="22"/>
                <w:lang w:eastAsia="it-IT"/>
              </w:rPr>
              <w:t>Mineral Resources</w:t>
            </w:r>
          </w:p>
        </w:tc>
        <w:tc>
          <w:tcPr>
            <w:tcW w:w="2481"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Transport</w:t>
            </w:r>
          </w:p>
        </w:tc>
        <w:tc>
          <w:tcPr>
            <w:tcW w:w="3118"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Offshore oil and gas</w:t>
            </w:r>
          </w:p>
        </w:tc>
      </w:tr>
      <w:tr w:rsidR="00661CF2" w:rsidRPr="001F2656" w:rsidTr="00437BE6">
        <w:trPr>
          <w:trHeight w:val="400"/>
          <w:jc w:val="center"/>
        </w:trPr>
        <w:tc>
          <w:tcPr>
            <w:tcW w:w="2694"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Coastal Protection</w:t>
            </w:r>
          </w:p>
        </w:tc>
        <w:tc>
          <w:tcPr>
            <w:tcW w:w="2197"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Pr>
                <w:rFonts w:ascii="Calibri" w:hAnsi="Calibri"/>
                <w:bCs/>
                <w:sz w:val="22"/>
                <w:lang w:val="en-US"/>
              </w:rPr>
              <w:t xml:space="preserve"> </w:t>
            </w:r>
            <w:r w:rsidR="00661CF2" w:rsidRPr="000865D3">
              <w:rPr>
                <w:rFonts w:ascii="Calibri" w:hAnsi="Calibri" w:cs="Calibri"/>
                <w:sz w:val="22"/>
                <w:lang w:eastAsia="it-IT"/>
              </w:rPr>
              <w:t>Desalination</w:t>
            </w:r>
          </w:p>
        </w:tc>
        <w:tc>
          <w:tcPr>
            <w:tcW w:w="2481"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Utilities</w:t>
            </w:r>
          </w:p>
        </w:tc>
        <w:tc>
          <w:tcPr>
            <w:tcW w:w="3118"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Shipbuilding and Ship Repair</w:t>
            </w:r>
          </w:p>
        </w:tc>
      </w:tr>
      <w:tr w:rsidR="00661CF2" w:rsidRPr="001F2656" w:rsidTr="00437BE6">
        <w:trPr>
          <w:trHeight w:val="400"/>
          <w:jc w:val="center"/>
        </w:trPr>
        <w:tc>
          <w:tcPr>
            <w:tcW w:w="2694"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4A7F4E">
              <w:rPr>
                <w:rFonts w:ascii="Calibri" w:hAnsi="Calibri" w:cs="Calibri"/>
                <w:sz w:val="22"/>
                <w:lang w:eastAsia="it-IT"/>
              </w:rPr>
              <w:t xml:space="preserve">Research </w:t>
            </w:r>
            <w:r w:rsidR="00661CF2">
              <w:rPr>
                <w:rFonts w:ascii="Calibri" w:hAnsi="Calibri" w:cs="Calibri"/>
                <w:sz w:val="22"/>
                <w:lang w:eastAsia="it-IT"/>
              </w:rPr>
              <w:t xml:space="preserve">&amp; </w:t>
            </w:r>
            <w:r w:rsidR="00661CF2" w:rsidRPr="004A7F4E">
              <w:rPr>
                <w:rFonts w:ascii="Calibri" w:hAnsi="Calibri" w:cs="Calibri"/>
                <w:sz w:val="22"/>
                <w:lang w:eastAsia="it-IT"/>
              </w:rPr>
              <w:t>Innovation</w:t>
            </w:r>
          </w:p>
        </w:tc>
        <w:tc>
          <w:tcPr>
            <w:tcW w:w="2197"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Pr>
                <w:rFonts w:ascii="Calibri" w:hAnsi="Calibri"/>
                <w:bCs/>
                <w:sz w:val="22"/>
                <w:lang w:val="en-US"/>
              </w:rPr>
              <w:t xml:space="preserve"> </w:t>
            </w:r>
            <w:r w:rsidR="00661CF2" w:rsidRPr="004A7F4E">
              <w:rPr>
                <w:rFonts w:ascii="Calibri" w:hAnsi="Calibri" w:cs="Calibri"/>
                <w:sz w:val="22"/>
                <w:lang w:eastAsia="it-IT"/>
              </w:rPr>
              <w:t>Higher education</w:t>
            </w:r>
          </w:p>
        </w:tc>
        <w:tc>
          <w:tcPr>
            <w:tcW w:w="2481"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Pr>
                <w:rFonts w:ascii="Calibri" w:hAnsi="Calibri" w:cs="Calibri"/>
                <w:sz w:val="22"/>
                <w:lang w:eastAsia="it-IT"/>
              </w:rPr>
              <w:t xml:space="preserve">Public </w:t>
            </w:r>
            <w:r w:rsidR="00661CF2" w:rsidRPr="004A7F4E">
              <w:rPr>
                <w:rFonts w:ascii="Calibri" w:hAnsi="Calibri" w:cs="Calibri"/>
                <w:sz w:val="22"/>
                <w:lang w:eastAsia="it-IT"/>
              </w:rPr>
              <w:t>administration</w:t>
            </w:r>
          </w:p>
        </w:tc>
        <w:tc>
          <w:tcPr>
            <w:tcW w:w="3118" w:type="dxa"/>
          </w:tcPr>
          <w:p w:rsidR="00661CF2" w:rsidRPr="001F2656" w:rsidRDefault="0056119F" w:rsidP="00661CF2">
            <w:pPr>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w:t>
            </w:r>
            <w:r w:rsidR="00661CF2" w:rsidRPr="000865D3">
              <w:rPr>
                <w:rFonts w:ascii="Calibri" w:hAnsi="Calibri" w:cs="Calibri"/>
                <w:sz w:val="22"/>
                <w:lang w:eastAsia="it-IT"/>
              </w:rPr>
              <w:t>Marine acquatic products</w:t>
            </w:r>
          </w:p>
        </w:tc>
      </w:tr>
    </w:tbl>
    <w:p w:rsidR="00661CF2" w:rsidRPr="001F2656" w:rsidRDefault="00661CF2" w:rsidP="00661CF2">
      <w:pPr>
        <w:pStyle w:val="Luettelokappale"/>
        <w:ind w:left="0"/>
        <w:rPr>
          <w:rFonts w:ascii="Calibri" w:eastAsia="Times New Roman" w:hAnsi="Calibri"/>
          <w:bCs/>
          <w:sz w:val="22"/>
          <w:szCs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 xml:space="preserve">Country:  </w:t>
      </w: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Type of organization:</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SME</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Big Company</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University</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Research Institute</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Technology Transfer Organization</w:t>
      </w:r>
    </w:p>
    <w:p w:rsidR="00661CF2" w:rsidRPr="001F2656"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CaseACocher1"/>
            <w:enabled/>
            <w:calcOnExit w:val="0"/>
            <w:checkBox>
              <w:sizeAuto/>
              <w:default w:val="0"/>
            </w:checkBox>
          </w:ffData>
        </w:fldChar>
      </w:r>
      <w:bookmarkStart w:id="0" w:name="CaseACocher1"/>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bookmarkEnd w:id="0"/>
      <w:r w:rsidR="00661CF2" w:rsidRPr="001F2656">
        <w:rPr>
          <w:rFonts w:ascii="Calibri" w:hAnsi="Calibri"/>
          <w:bCs/>
          <w:sz w:val="22"/>
          <w:lang w:val="en-US"/>
        </w:rPr>
        <w:t xml:space="preserve">  Local/National Authority</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End-users Organization</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Cluster</w:t>
      </w: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Number of employees:</w:t>
      </w:r>
    </w:p>
    <w:tbl>
      <w:tblPr>
        <w:tblW w:w="0" w:type="auto"/>
        <w:jc w:val="right"/>
        <w:tblLook w:val="04A0"/>
      </w:tblPr>
      <w:tblGrid>
        <w:gridCol w:w="1840"/>
        <w:gridCol w:w="1841"/>
        <w:gridCol w:w="1841"/>
        <w:gridCol w:w="1841"/>
        <w:gridCol w:w="1841"/>
      </w:tblGrid>
      <w:tr w:rsidR="00661CF2" w:rsidRPr="001F2656" w:rsidTr="00661CF2">
        <w:trPr>
          <w:jc w:val="right"/>
        </w:trPr>
        <w:tc>
          <w:tcPr>
            <w:tcW w:w="1840" w:type="dxa"/>
          </w:tcPr>
          <w:p w:rsidR="00661CF2" w:rsidRPr="001F2656" w:rsidRDefault="0056119F" w:rsidP="005C5BC0">
            <w:pPr>
              <w:spacing w:line="276" w:lineRule="auto"/>
              <w:rPr>
                <w:rFonts w:ascii="Calibri" w:hAnsi="Calibri"/>
                <w:bCs/>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1-10</w:t>
            </w:r>
          </w:p>
        </w:tc>
        <w:tc>
          <w:tcPr>
            <w:tcW w:w="1841" w:type="dxa"/>
          </w:tcPr>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11-25</w:t>
            </w:r>
          </w:p>
        </w:tc>
        <w:tc>
          <w:tcPr>
            <w:tcW w:w="1841" w:type="dxa"/>
          </w:tcPr>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26-50</w:t>
            </w:r>
          </w:p>
        </w:tc>
        <w:tc>
          <w:tcPr>
            <w:tcW w:w="1841" w:type="dxa"/>
          </w:tcPr>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51-250</w:t>
            </w:r>
          </w:p>
        </w:tc>
        <w:tc>
          <w:tcPr>
            <w:tcW w:w="1841" w:type="dxa"/>
          </w:tcPr>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over 250</w:t>
            </w:r>
          </w:p>
        </w:tc>
      </w:tr>
    </w:tbl>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Turnover</w:t>
      </w:r>
    </w:p>
    <w:p w:rsidR="00661CF2" w:rsidRPr="001F2656"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Non-profit organization</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0 – 100 k€</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100 k€ - 1 M€</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1 M€ - 10 M€</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10 M€ - 50 M€</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over 50 M€</w:t>
      </w: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Pr>
          <w:rFonts w:ascii="Calibri" w:eastAsia="Times New Roman" w:hAnsi="Calibri"/>
          <w:bCs/>
          <w:sz w:val="22"/>
          <w:szCs w:val="22"/>
          <w:lang w:val="en-US"/>
        </w:rPr>
        <w:t>Are you a</w:t>
      </w:r>
      <w:r w:rsidRPr="001F2656">
        <w:rPr>
          <w:rFonts w:ascii="Calibri" w:eastAsia="Times New Roman" w:hAnsi="Calibri"/>
          <w:bCs/>
          <w:sz w:val="22"/>
          <w:szCs w:val="22"/>
          <w:lang w:val="en-US"/>
        </w:rPr>
        <w:t xml:space="preserve"> </w:t>
      </w:r>
      <w:r>
        <w:rPr>
          <w:rFonts w:ascii="Calibri" w:eastAsia="Times New Roman" w:hAnsi="Calibri"/>
          <w:bCs/>
          <w:sz w:val="22"/>
          <w:szCs w:val="22"/>
          <w:lang w:val="en-US"/>
        </w:rPr>
        <w:t>Blue_Boost</w:t>
      </w:r>
      <w:r w:rsidRPr="001F2656">
        <w:rPr>
          <w:rFonts w:ascii="Calibri" w:eastAsia="Times New Roman" w:hAnsi="Calibri"/>
          <w:bCs/>
          <w:sz w:val="22"/>
          <w:szCs w:val="22"/>
          <w:lang w:val="en-US"/>
        </w:rPr>
        <w:t xml:space="preserve"> Project </w:t>
      </w:r>
      <w:r>
        <w:rPr>
          <w:rFonts w:ascii="Calibri" w:eastAsia="Times New Roman" w:hAnsi="Calibri"/>
          <w:bCs/>
          <w:sz w:val="22"/>
          <w:szCs w:val="22"/>
          <w:lang w:val="en-US"/>
        </w:rPr>
        <w:t xml:space="preserve">or Associated </w:t>
      </w:r>
      <w:r w:rsidRPr="001F2656">
        <w:rPr>
          <w:rFonts w:ascii="Calibri" w:eastAsia="Times New Roman" w:hAnsi="Calibri"/>
          <w:bCs/>
          <w:sz w:val="22"/>
          <w:szCs w:val="22"/>
          <w:lang w:val="en-US"/>
        </w:rPr>
        <w:t>Partner?</w:t>
      </w:r>
    </w:p>
    <w:p w:rsidR="00661CF2" w:rsidRPr="001F2656"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Yes</w:t>
      </w:r>
    </w:p>
    <w:p w:rsidR="00661CF2"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No</w:t>
      </w:r>
    </w:p>
    <w:p w:rsidR="00661CF2" w:rsidRPr="001F2656" w:rsidRDefault="00661CF2" w:rsidP="005C5BC0">
      <w:pPr>
        <w:spacing w:line="276" w:lineRule="auto"/>
        <w:ind w:left="360"/>
        <w:rPr>
          <w:rFonts w:ascii="Calibri" w:hAnsi="Calibri"/>
          <w:bCs/>
          <w:sz w:val="22"/>
          <w:lang w:val="en-US"/>
        </w:rPr>
      </w:pPr>
    </w:p>
    <w:p w:rsidR="00661CF2" w:rsidRPr="001F2656" w:rsidRDefault="00661CF2" w:rsidP="005C5BC0">
      <w:pPr>
        <w:spacing w:line="276" w:lineRule="auto"/>
        <w:rPr>
          <w:rFonts w:ascii="Calibri" w:hAnsi="Calibri"/>
          <w:bCs/>
          <w:sz w:val="22"/>
          <w:lang w:val="en-US"/>
        </w:rPr>
      </w:pPr>
      <w:r w:rsidRPr="001F2656">
        <w:rPr>
          <w:rFonts w:ascii="Calibri" w:hAnsi="Calibri"/>
          <w:bCs/>
          <w:sz w:val="22"/>
          <w:lang w:val="en-US"/>
        </w:rPr>
        <w:t>If yes, please tick your corresponding box.</w:t>
      </w:r>
    </w:p>
    <w:p w:rsidR="00661CF2" w:rsidRPr="001F2656" w:rsidRDefault="00661CF2" w:rsidP="005C5BC0">
      <w:pPr>
        <w:spacing w:line="276" w:lineRule="auto"/>
        <w:rPr>
          <w:rFonts w:ascii="Calibri" w:hAnsi="Calibri"/>
          <w:bCs/>
          <w:sz w:val="22"/>
          <w:lang w:val="en-US"/>
        </w:rPr>
      </w:pPr>
      <w:r w:rsidRPr="001F2656">
        <w:rPr>
          <w:rFonts w:ascii="Calibri" w:hAnsi="Calibri"/>
          <w:bCs/>
          <w:sz w:val="22"/>
          <w:lang w:val="en-US"/>
        </w:rPr>
        <w:t>If no, please tick the box of the Project Partner which invites you.</w:t>
      </w:r>
    </w:p>
    <w:p w:rsidR="00661CF2" w:rsidRPr="001F2656" w:rsidRDefault="00661CF2" w:rsidP="005C5BC0">
      <w:pPr>
        <w:spacing w:line="276" w:lineRule="auto"/>
        <w:rPr>
          <w:rFonts w:ascii="Calibri" w:hAnsi="Calibri"/>
          <w:bCs/>
          <w:sz w:val="22"/>
          <w:lang w:val="en-US"/>
        </w:rPr>
      </w:pPr>
    </w:p>
    <w:tbl>
      <w:tblPr>
        <w:tblW w:w="0" w:type="auto"/>
        <w:tblLook w:val="04A0"/>
      </w:tblPr>
      <w:tblGrid>
        <w:gridCol w:w="7513"/>
        <w:gridCol w:w="1691"/>
      </w:tblGrid>
      <w:tr w:rsidR="00661CF2" w:rsidRPr="004A7F4E" w:rsidTr="00661CF2">
        <w:tc>
          <w:tcPr>
            <w:tcW w:w="7513" w:type="dxa"/>
          </w:tcPr>
          <w:p w:rsidR="00661CF2" w:rsidRPr="00991EF0" w:rsidRDefault="0056119F" w:rsidP="005C5BC0">
            <w:pPr>
              <w:spacing w:line="276" w:lineRule="auto"/>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LP – </w:t>
            </w:r>
            <w:r w:rsidR="00661CF2" w:rsidRPr="00061D17">
              <w:rPr>
                <w:rFonts w:ascii="Calibri" w:hAnsi="Calibri"/>
                <w:bCs/>
                <w:sz w:val="22"/>
                <w:lang w:val="en-US"/>
              </w:rPr>
              <w:t xml:space="preserve">CROATIAN CHAMBER OF ECONOMY </w:t>
            </w:r>
            <w:r w:rsidR="00661CF2">
              <w:rPr>
                <w:rFonts w:ascii="Calibri" w:hAnsi="Calibri"/>
                <w:bCs/>
                <w:sz w:val="22"/>
                <w:lang w:val="en-US"/>
              </w:rPr>
              <w:t xml:space="preserve">/ </w:t>
            </w:r>
            <w:r w:rsidR="00661CF2" w:rsidRPr="00991EF0">
              <w:rPr>
                <w:rFonts w:ascii="Calibri" w:hAnsi="Calibri"/>
                <w:bCs/>
                <w:sz w:val="22"/>
                <w:lang w:val="en-US"/>
              </w:rPr>
              <w:t>ZADAR COUNTY CHAMBER</w:t>
            </w:r>
          </w:p>
          <w:p w:rsidR="00661CF2"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PP2 – </w:t>
            </w:r>
            <w:r w:rsidR="00661CF2" w:rsidRPr="00061D17">
              <w:rPr>
                <w:rFonts w:ascii="Calibri" w:hAnsi="Calibri"/>
                <w:bCs/>
                <w:sz w:val="22"/>
                <w:lang w:val="en-US"/>
              </w:rPr>
              <w:t xml:space="preserve">UNIVERSITY OF CAMERINO </w:t>
            </w:r>
          </w:p>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PP3 – </w:t>
            </w:r>
            <w:r w:rsidR="00661CF2" w:rsidRPr="00061D17">
              <w:rPr>
                <w:rFonts w:ascii="Calibri" w:hAnsi="Calibri"/>
                <w:bCs/>
                <w:sz w:val="22"/>
                <w:lang w:val="en-US"/>
              </w:rPr>
              <w:t>THESSALONIKI CHAMBER OF COMMERCE AND INDUSTRY</w:t>
            </w:r>
          </w:p>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PP4 – </w:t>
            </w:r>
            <w:r w:rsidR="00661CF2" w:rsidRPr="00061D17">
              <w:rPr>
                <w:rFonts w:ascii="Calibri" w:hAnsi="Calibri"/>
                <w:bCs/>
                <w:sz w:val="22"/>
                <w:lang w:val="en-US"/>
              </w:rPr>
              <w:t>CENTRAL EUROPEAN INITIATIVE – EXECUTIVE SECRETARIAT</w:t>
            </w:r>
          </w:p>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PP5 – </w:t>
            </w:r>
            <w:r w:rsidR="00661CF2" w:rsidRPr="00061D17">
              <w:rPr>
                <w:rFonts w:ascii="Calibri" w:hAnsi="Calibri"/>
                <w:bCs/>
                <w:sz w:val="22"/>
                <w:lang w:val="en-US"/>
              </w:rPr>
              <w:t>ALBANIAN DEVELOPMENT FUND</w:t>
            </w:r>
          </w:p>
          <w:p w:rsidR="00661CF2" w:rsidRPr="00EE0AB7" w:rsidRDefault="0056119F" w:rsidP="005C5BC0">
            <w:pPr>
              <w:spacing w:line="276" w:lineRule="auto"/>
              <w:rPr>
                <w:rFonts w:ascii="Calibri" w:hAnsi="Calibri"/>
                <w:bCs/>
                <w:lang w:val="fr-FR"/>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EE0AB7">
              <w:rPr>
                <w:rFonts w:ascii="Calibri" w:hAnsi="Calibri"/>
                <w:bCs/>
                <w:sz w:val="22"/>
                <w:lang w:val="fr-FR"/>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EE0AB7">
              <w:rPr>
                <w:rFonts w:ascii="Calibri" w:hAnsi="Calibri"/>
                <w:bCs/>
                <w:sz w:val="22"/>
                <w:lang w:val="fr-FR"/>
              </w:rPr>
              <w:t xml:space="preserve"> PP6 – PATRAS SCIENCE PARK S.A.</w:t>
            </w:r>
          </w:p>
          <w:p w:rsidR="00661CF2" w:rsidRPr="001F2656" w:rsidRDefault="0056119F" w:rsidP="005C5BC0">
            <w:pPr>
              <w:spacing w:line="276" w:lineRule="auto"/>
              <w:rPr>
                <w:rFonts w:ascii="Calibri" w:hAnsi="Calibri"/>
                <w:bCs/>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PP7 – </w:t>
            </w:r>
            <w:r w:rsidR="00661CF2" w:rsidRPr="00061D17">
              <w:rPr>
                <w:rFonts w:ascii="Calibri" w:hAnsi="Calibri"/>
                <w:bCs/>
                <w:sz w:val="22"/>
                <w:lang w:val="en-AU"/>
              </w:rPr>
              <w:t>APULIA REGION</w:t>
            </w:r>
          </w:p>
          <w:p w:rsidR="00661CF2" w:rsidRPr="001F2656" w:rsidRDefault="00661CF2" w:rsidP="005C5BC0">
            <w:pPr>
              <w:spacing w:line="276" w:lineRule="auto"/>
              <w:rPr>
                <w:rFonts w:ascii="Calibri" w:hAnsi="Calibri"/>
                <w:bCs/>
                <w:lang w:val="en-US"/>
              </w:rPr>
            </w:pPr>
          </w:p>
        </w:tc>
        <w:tc>
          <w:tcPr>
            <w:tcW w:w="1691" w:type="dxa"/>
          </w:tcPr>
          <w:p w:rsidR="00661CF2" w:rsidRPr="001F2656" w:rsidRDefault="00661CF2" w:rsidP="005C5BC0">
            <w:pPr>
              <w:spacing w:line="276" w:lineRule="auto"/>
              <w:rPr>
                <w:rFonts w:ascii="Calibri" w:hAnsi="Calibri"/>
                <w:bCs/>
                <w:lang w:val="en-US"/>
              </w:rPr>
            </w:pPr>
            <w:r w:rsidRPr="001F2656">
              <w:rPr>
                <w:rFonts w:ascii="Calibri" w:hAnsi="Calibri"/>
                <w:bCs/>
                <w:sz w:val="22"/>
                <w:lang w:val="en-AU"/>
              </w:rPr>
              <w:t xml:space="preserve"> </w:t>
            </w:r>
          </w:p>
        </w:tc>
      </w:tr>
    </w:tbl>
    <w:p w:rsidR="00661CF2" w:rsidRPr="001F2656" w:rsidRDefault="00661CF2" w:rsidP="005C5BC0">
      <w:pPr>
        <w:spacing w:line="276" w:lineRule="auto"/>
        <w:rPr>
          <w:rFonts w:ascii="Calibri" w:hAnsi="Calibri"/>
          <w:bCs/>
          <w:sz w:val="22"/>
          <w:lang w:val="en-US"/>
        </w:rPr>
      </w:pPr>
    </w:p>
    <w:p w:rsidR="00661CF2" w:rsidRDefault="00661CF2" w:rsidP="00FD56D6">
      <w:pPr>
        <w:pStyle w:val="Luettelokappale"/>
        <w:numPr>
          <w:ilvl w:val="0"/>
          <w:numId w:val="6"/>
        </w:numPr>
        <w:spacing w:line="276" w:lineRule="auto"/>
        <w:jc w:val="both"/>
        <w:rPr>
          <w:rFonts w:ascii="Calibri" w:eastAsia="Times New Roman" w:hAnsi="Calibri"/>
          <w:bCs/>
          <w:sz w:val="22"/>
          <w:szCs w:val="22"/>
          <w:lang w:val="en-US"/>
        </w:rPr>
      </w:pPr>
      <w:bookmarkStart w:id="1" w:name="_GoBack"/>
      <w:r w:rsidRPr="001F2656">
        <w:rPr>
          <w:rFonts w:ascii="Calibri" w:eastAsia="Times New Roman" w:hAnsi="Calibri"/>
          <w:bCs/>
          <w:sz w:val="22"/>
          <w:szCs w:val="22"/>
          <w:lang w:val="en-US"/>
        </w:rPr>
        <w:t xml:space="preserve">Did you identify some good practices that </w:t>
      </w:r>
      <w:r>
        <w:rPr>
          <w:rFonts w:ascii="Calibri" w:eastAsia="Times New Roman" w:hAnsi="Calibri"/>
          <w:bCs/>
          <w:sz w:val="22"/>
          <w:szCs w:val="22"/>
          <w:lang w:val="en-US"/>
        </w:rPr>
        <w:t>you could reproduce in your activity or that</w:t>
      </w:r>
      <w:r w:rsidRPr="001F2656">
        <w:rPr>
          <w:rFonts w:ascii="Calibri" w:eastAsia="Times New Roman" w:hAnsi="Calibri"/>
          <w:bCs/>
          <w:sz w:val="22"/>
          <w:szCs w:val="22"/>
          <w:lang w:val="en-US"/>
        </w:rPr>
        <w:t xml:space="preserve"> could be implemented in your region?</w:t>
      </w:r>
    </w:p>
    <w:bookmarkEnd w:id="1"/>
    <w:p w:rsidR="00661CF2" w:rsidRPr="001F2656" w:rsidRDefault="00661CF2" w:rsidP="005C5BC0">
      <w:pPr>
        <w:pStyle w:val="Luettelokappale"/>
        <w:spacing w:line="276" w:lineRule="auto"/>
        <w:ind w:left="360"/>
        <w:rPr>
          <w:rFonts w:ascii="Calibri" w:eastAsia="Times New Roman" w:hAnsi="Calibri"/>
          <w:bCs/>
          <w:sz w:val="22"/>
          <w:szCs w:val="22"/>
          <w:lang w:val="en-US"/>
        </w:rPr>
      </w:pPr>
    </w:p>
    <w:p w:rsidR="00661CF2" w:rsidRPr="001F2656"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Yes</w:t>
      </w: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No</w:t>
      </w:r>
    </w:p>
    <w:p w:rsidR="00661CF2" w:rsidRPr="001F2656" w:rsidRDefault="00661CF2" w:rsidP="005C5BC0">
      <w:pPr>
        <w:spacing w:line="276" w:lineRule="auto"/>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 xml:space="preserve">If yes, please </w:t>
      </w:r>
      <w:r>
        <w:rPr>
          <w:rFonts w:ascii="Calibri" w:hAnsi="Calibri"/>
          <w:bCs/>
          <w:sz w:val="22"/>
          <w:lang w:val="en-US"/>
        </w:rPr>
        <w:t>describe them</w:t>
      </w:r>
      <w:r w:rsidRPr="001F2656">
        <w:rPr>
          <w:rFonts w:ascii="Calibri" w:hAnsi="Calibri"/>
          <w:bCs/>
          <w:sz w:val="22"/>
          <w:lang w:val="en-US"/>
        </w:rPr>
        <w:t>:</w:t>
      </w:r>
    </w:p>
    <w:p w:rsidR="00661CF2" w:rsidRDefault="00661CF2" w:rsidP="005C5BC0">
      <w:pP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0" w:color="auto"/>
          <w:right w:val="single" w:sz="4" w:space="4" w:color="auto"/>
        </w:pBd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0" w:color="auto"/>
          <w:right w:val="single" w:sz="4" w:space="4" w:color="auto"/>
        </w:pBd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0" w:color="auto"/>
          <w:right w:val="single" w:sz="4" w:space="4" w:color="auto"/>
        </w:pBd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0" w:color="auto"/>
          <w:right w:val="single" w:sz="4" w:space="4" w:color="auto"/>
        </w:pBdr>
        <w:spacing w:line="276" w:lineRule="auto"/>
        <w:rPr>
          <w:rFonts w:ascii="Calibri" w:hAnsi="Calibri"/>
          <w:bCs/>
          <w:sz w:val="22"/>
          <w:lang w:val="en-US"/>
        </w:rPr>
      </w:pPr>
    </w:p>
    <w:p w:rsidR="00661CF2" w:rsidRPr="001F2656" w:rsidRDefault="00661CF2" w:rsidP="005C5BC0">
      <w:pPr>
        <w:spacing w:line="276" w:lineRule="auto"/>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What would be the barriers to overcome</w:t>
      </w:r>
      <w:r>
        <w:rPr>
          <w:rFonts w:ascii="Calibri" w:hAnsi="Calibri"/>
          <w:bCs/>
          <w:sz w:val="22"/>
          <w:lang w:val="en-US"/>
        </w:rPr>
        <w:t>?</w:t>
      </w:r>
    </w:p>
    <w:p w:rsidR="00661CF2" w:rsidRPr="001F2656" w:rsidRDefault="00661CF2" w:rsidP="005C5BC0">
      <w:pP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 w:color="auto"/>
          <w:right w:val="single" w:sz="4" w:space="4" w:color="auto"/>
        </w:pBd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 w:color="auto"/>
          <w:right w:val="single" w:sz="4" w:space="4" w:color="auto"/>
        </w:pBdr>
        <w:spacing w:line="276" w:lineRule="auto"/>
        <w:rPr>
          <w:rFonts w:ascii="Calibri" w:hAnsi="Calibri"/>
          <w:bCs/>
          <w:sz w:val="22"/>
          <w:lang w:val="en-US"/>
        </w:rPr>
      </w:pPr>
    </w:p>
    <w:p w:rsidR="00661CF2" w:rsidRDefault="00661CF2" w:rsidP="005C5BC0">
      <w:pPr>
        <w:pBdr>
          <w:top w:val="single" w:sz="4" w:space="1" w:color="auto"/>
          <w:left w:val="single" w:sz="4" w:space="4" w:color="auto"/>
          <w:bottom w:val="single" w:sz="4" w:space="1" w:color="auto"/>
          <w:right w:val="single" w:sz="4" w:space="4" w:color="auto"/>
        </w:pBdr>
        <w:spacing w:line="276" w:lineRule="auto"/>
        <w:rPr>
          <w:rFonts w:ascii="Calibri" w:hAnsi="Calibri"/>
          <w:bCs/>
          <w:sz w:val="22"/>
          <w:lang w:val="en-US"/>
        </w:rPr>
      </w:pPr>
    </w:p>
    <w:p w:rsidR="00437BE6" w:rsidRDefault="00437BE6" w:rsidP="005C5BC0">
      <w:pPr>
        <w:pBdr>
          <w:top w:val="single" w:sz="4" w:space="1" w:color="auto"/>
          <w:left w:val="single" w:sz="4" w:space="4" w:color="auto"/>
          <w:bottom w:val="single" w:sz="4" w:space="1" w:color="auto"/>
          <w:right w:val="single" w:sz="4" w:space="4" w:color="auto"/>
        </w:pBdr>
        <w:spacing w:line="276" w:lineRule="auto"/>
        <w:rPr>
          <w:rFonts w:ascii="Calibri" w:hAnsi="Calibri"/>
          <w:bCs/>
          <w:sz w:val="22"/>
          <w:lang w:val="en-US"/>
        </w:rPr>
      </w:pPr>
    </w:p>
    <w:p w:rsidR="00437BE6" w:rsidRPr="001F2656" w:rsidRDefault="00437BE6" w:rsidP="005C5BC0">
      <w:pPr>
        <w:pBdr>
          <w:top w:val="single" w:sz="4" w:space="1" w:color="auto"/>
          <w:left w:val="single" w:sz="4" w:space="4" w:color="auto"/>
          <w:bottom w:val="single" w:sz="4" w:space="1" w:color="auto"/>
          <w:right w:val="single" w:sz="4" w:space="4" w:color="auto"/>
        </w:pBdr>
        <w:spacing w:line="276" w:lineRule="auto"/>
        <w:rPr>
          <w:rFonts w:ascii="Calibri" w:hAnsi="Calibri"/>
          <w:bCs/>
          <w:sz w:val="22"/>
          <w:lang w:val="en-US"/>
        </w:rPr>
      </w:pPr>
    </w:p>
    <w:p w:rsidR="00661CF2" w:rsidRDefault="00661CF2" w:rsidP="005C5BC0">
      <w:pPr>
        <w:spacing w:line="276" w:lineRule="auto"/>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Would it be interesting for you to get some support to overcome these barriers?</w:t>
      </w:r>
    </w:p>
    <w:p w:rsidR="00661CF2" w:rsidRPr="001F2656" w:rsidRDefault="00661CF2" w:rsidP="005C5BC0">
      <w:pPr>
        <w:spacing w:line="276" w:lineRule="auto"/>
        <w:rPr>
          <w:rFonts w:ascii="Calibri" w:hAnsi="Calibri"/>
          <w:bCs/>
          <w:sz w:val="22"/>
          <w:lang w:val="en-US"/>
        </w:rPr>
      </w:pPr>
    </w:p>
    <w:p w:rsidR="00661CF2" w:rsidRPr="001F2656" w:rsidRDefault="0056119F" w:rsidP="005C5BC0">
      <w:pPr>
        <w:spacing w:line="276" w:lineRule="auto"/>
        <w:ind w:left="360"/>
        <w:rPr>
          <w:rFonts w:ascii="Calibri" w:hAnsi="Calibri"/>
          <w:bCs/>
          <w:sz w:val="22"/>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r w:rsidR="00661CF2" w:rsidRPr="001F2656">
        <w:rPr>
          <w:rFonts w:ascii="Calibri" w:hAnsi="Calibri"/>
          <w:bCs/>
          <w:sz w:val="22"/>
          <w:lang w:val="en-US"/>
        </w:rPr>
        <w:t xml:space="preserve"> Yes</w:t>
      </w:r>
    </w:p>
    <w:p w:rsidR="00661CF2" w:rsidRPr="001F2656" w:rsidRDefault="0056119F" w:rsidP="005C5BC0">
      <w:pPr>
        <w:spacing w:line="276" w:lineRule="auto"/>
        <w:ind w:left="360"/>
        <w:rPr>
          <w:rFonts w:ascii="Calibri" w:hAnsi="Calibri"/>
          <w:bCs/>
          <w:sz w:val="22"/>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r w:rsidR="00661CF2" w:rsidRPr="001F2656">
        <w:rPr>
          <w:rFonts w:ascii="Calibri" w:hAnsi="Calibri"/>
          <w:bCs/>
          <w:sz w:val="22"/>
          <w:lang w:val="en-US"/>
        </w:rPr>
        <w:t xml:space="preserve"> No</w:t>
      </w:r>
    </w:p>
    <w:p w:rsidR="00661CF2" w:rsidRPr="001F2656" w:rsidRDefault="00661CF2" w:rsidP="005C5BC0">
      <w:pPr>
        <w:spacing w:line="276" w:lineRule="auto"/>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If yes, what kind of support?</w:t>
      </w:r>
    </w:p>
    <w:p w:rsidR="00661CF2" w:rsidRPr="001F2656" w:rsidRDefault="00661CF2" w:rsidP="00661CF2">
      <w:pPr>
        <w:rPr>
          <w:rFonts w:ascii="Calibri" w:hAnsi="Calibri"/>
          <w:bCs/>
          <w:sz w:val="22"/>
          <w:lang w:val="en-US"/>
        </w:rPr>
      </w:pPr>
    </w:p>
    <w:p w:rsidR="00661CF2" w:rsidRDefault="00661CF2" w:rsidP="00661CF2">
      <w:pPr>
        <w:pBdr>
          <w:top w:val="single" w:sz="4" w:space="1" w:color="auto"/>
          <w:left w:val="single" w:sz="4" w:space="4" w:color="auto"/>
          <w:bottom w:val="single" w:sz="4" w:space="1" w:color="auto"/>
          <w:right w:val="single" w:sz="4" w:space="4" w:color="auto"/>
        </w:pBdr>
        <w:rPr>
          <w:rFonts w:ascii="Calibri" w:hAnsi="Calibri"/>
          <w:bCs/>
          <w:sz w:val="22"/>
          <w:lang w:val="en-US"/>
        </w:rPr>
      </w:pPr>
    </w:p>
    <w:p w:rsidR="00661CF2" w:rsidRDefault="00661CF2" w:rsidP="00661CF2">
      <w:pPr>
        <w:pBdr>
          <w:top w:val="single" w:sz="4" w:space="1" w:color="auto"/>
          <w:left w:val="single" w:sz="4" w:space="4" w:color="auto"/>
          <w:bottom w:val="single" w:sz="4" w:space="1" w:color="auto"/>
          <w:right w:val="single" w:sz="4" w:space="4" w:color="auto"/>
        </w:pBdr>
        <w:rPr>
          <w:rFonts w:ascii="Calibri" w:hAnsi="Calibri"/>
          <w:bCs/>
          <w:sz w:val="22"/>
          <w:lang w:val="en-US"/>
        </w:rPr>
      </w:pPr>
    </w:p>
    <w:p w:rsidR="00661CF2" w:rsidRDefault="00661CF2" w:rsidP="00661CF2">
      <w:pPr>
        <w:pBdr>
          <w:top w:val="single" w:sz="4" w:space="1" w:color="auto"/>
          <w:left w:val="single" w:sz="4" w:space="4" w:color="auto"/>
          <w:bottom w:val="single" w:sz="4" w:space="1" w:color="auto"/>
          <w:right w:val="single" w:sz="4" w:space="4" w:color="auto"/>
        </w:pBdr>
        <w:rPr>
          <w:rFonts w:ascii="Calibri" w:hAnsi="Calibri"/>
          <w:bCs/>
          <w:sz w:val="22"/>
          <w:lang w:val="en-US"/>
        </w:rPr>
      </w:pPr>
    </w:p>
    <w:p w:rsidR="00661CF2" w:rsidRDefault="00661CF2" w:rsidP="00661CF2">
      <w:pPr>
        <w:pBdr>
          <w:top w:val="single" w:sz="4" w:space="1" w:color="auto"/>
          <w:left w:val="single" w:sz="4" w:space="4" w:color="auto"/>
          <w:bottom w:val="single" w:sz="4" w:space="1" w:color="auto"/>
          <w:right w:val="single" w:sz="4" w:space="4" w:color="auto"/>
        </w:pBdr>
        <w:rPr>
          <w:rFonts w:ascii="Calibri" w:hAnsi="Calibri"/>
          <w:bCs/>
          <w:sz w:val="22"/>
          <w:lang w:val="en-US"/>
        </w:rPr>
      </w:pPr>
    </w:p>
    <w:p w:rsidR="00437BE6" w:rsidRDefault="00437BE6" w:rsidP="00661CF2">
      <w:pPr>
        <w:pBdr>
          <w:top w:val="single" w:sz="4" w:space="1" w:color="auto"/>
          <w:left w:val="single" w:sz="4" w:space="4" w:color="auto"/>
          <w:bottom w:val="single" w:sz="4" w:space="1" w:color="auto"/>
          <w:right w:val="single" w:sz="4" w:space="4" w:color="auto"/>
        </w:pBdr>
        <w:rPr>
          <w:rFonts w:ascii="Calibri" w:hAnsi="Calibri"/>
          <w:bCs/>
          <w:sz w:val="22"/>
          <w:lang w:val="en-US"/>
        </w:rPr>
      </w:pPr>
    </w:p>
    <w:p w:rsidR="00661CF2" w:rsidRDefault="00661CF2" w:rsidP="00FD56D6">
      <w:pPr>
        <w:pStyle w:val="a9"/>
        <w:numPr>
          <w:ilvl w:val="0"/>
          <w:numId w:val="6"/>
        </w:numPr>
        <w:spacing w:line="276" w:lineRule="auto"/>
        <w:rPr>
          <w:rFonts w:ascii="Calibri" w:hAnsi="Calibri"/>
          <w:bCs/>
          <w:sz w:val="22"/>
          <w:lang w:val="en-US"/>
        </w:rPr>
      </w:pPr>
      <w:r>
        <w:rPr>
          <w:rFonts w:ascii="Calibri" w:hAnsi="Calibri"/>
          <w:bCs/>
          <w:sz w:val="22"/>
          <w:lang w:val="en-US"/>
        </w:rPr>
        <w:t xml:space="preserve">Did you </w:t>
      </w:r>
      <w:r w:rsidRPr="001F2656">
        <w:rPr>
          <w:rFonts w:ascii="Calibri" w:hAnsi="Calibri"/>
          <w:bCs/>
          <w:sz w:val="22"/>
          <w:lang w:val="en-US"/>
        </w:rPr>
        <w:t>identify</w:t>
      </w:r>
      <w:r>
        <w:rPr>
          <w:rFonts w:ascii="Calibri" w:hAnsi="Calibri"/>
          <w:bCs/>
          <w:sz w:val="22"/>
          <w:lang w:val="en-US"/>
        </w:rPr>
        <w:t xml:space="preserve"> any kind of potential collaboration with the experiences you got in touch during the Cross Field Visit?</w:t>
      </w:r>
    </w:p>
    <w:p w:rsidR="00661CF2" w:rsidRDefault="00661CF2" w:rsidP="005C5BC0">
      <w:pPr>
        <w:pStyle w:val="a9"/>
        <w:spacing w:line="276" w:lineRule="auto"/>
        <w:ind w:left="360"/>
        <w:rPr>
          <w:rFonts w:ascii="Calibri" w:hAnsi="Calibri"/>
          <w:bCs/>
          <w:sz w:val="22"/>
          <w:lang w:val="en-US"/>
        </w:rPr>
      </w:pPr>
    </w:p>
    <w:p w:rsidR="00661CF2" w:rsidRPr="003F70C5" w:rsidRDefault="0056119F" w:rsidP="005C5BC0">
      <w:pPr>
        <w:pStyle w:val="a9"/>
        <w:spacing w:line="276" w:lineRule="auto"/>
        <w:ind w:left="360"/>
        <w:rPr>
          <w:rFonts w:ascii="Calibri" w:hAnsi="Calibri"/>
          <w:bCs/>
          <w:sz w:val="22"/>
          <w:lang w:val="en-US"/>
        </w:rPr>
      </w:pPr>
      <w:r w:rsidRPr="003F70C5">
        <w:rPr>
          <w:rFonts w:ascii="Calibri" w:hAnsi="Calibri"/>
          <w:bCs/>
          <w:sz w:val="22"/>
          <w:lang w:val="en-US"/>
        </w:rPr>
        <w:fldChar w:fldCharType="begin">
          <w:ffData>
            <w:name w:val="CaseACocher1"/>
            <w:enabled/>
            <w:calcOnExit w:val="0"/>
            <w:checkBox>
              <w:sizeAuto/>
              <w:default w:val="0"/>
            </w:checkBox>
          </w:ffData>
        </w:fldChar>
      </w:r>
      <w:r w:rsidR="00661CF2" w:rsidRPr="003F70C5">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3F70C5">
        <w:rPr>
          <w:rFonts w:ascii="Calibri" w:hAnsi="Calibri"/>
          <w:bCs/>
          <w:sz w:val="22"/>
          <w:lang w:val="en-US"/>
        </w:rPr>
        <w:fldChar w:fldCharType="end"/>
      </w:r>
      <w:r w:rsidR="00661CF2" w:rsidRPr="003F70C5">
        <w:rPr>
          <w:rFonts w:ascii="Calibri" w:hAnsi="Calibri"/>
          <w:bCs/>
          <w:sz w:val="22"/>
          <w:lang w:val="en-US"/>
        </w:rPr>
        <w:t xml:space="preserve"> Yes</w:t>
      </w:r>
    </w:p>
    <w:p w:rsidR="00661CF2" w:rsidRPr="003F70C5" w:rsidRDefault="0056119F" w:rsidP="005C5BC0">
      <w:pPr>
        <w:pStyle w:val="a9"/>
        <w:spacing w:line="276" w:lineRule="auto"/>
        <w:ind w:left="360"/>
        <w:rPr>
          <w:rFonts w:ascii="Calibri" w:hAnsi="Calibri"/>
          <w:bCs/>
          <w:sz w:val="22"/>
          <w:lang w:val="en-US"/>
        </w:rPr>
      </w:pPr>
      <w:r w:rsidRPr="003F70C5">
        <w:rPr>
          <w:rFonts w:ascii="Calibri" w:hAnsi="Calibri"/>
          <w:bCs/>
          <w:sz w:val="22"/>
          <w:lang w:val="en-US"/>
        </w:rPr>
        <w:fldChar w:fldCharType="begin">
          <w:ffData>
            <w:name w:val=""/>
            <w:enabled/>
            <w:calcOnExit w:val="0"/>
            <w:checkBox>
              <w:sizeAuto/>
              <w:default w:val="0"/>
            </w:checkBox>
          </w:ffData>
        </w:fldChar>
      </w:r>
      <w:r w:rsidR="00661CF2" w:rsidRPr="003F70C5">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3F70C5">
        <w:rPr>
          <w:rFonts w:ascii="Calibri" w:hAnsi="Calibri"/>
          <w:bCs/>
          <w:sz w:val="22"/>
          <w:lang w:val="en-US"/>
        </w:rPr>
        <w:fldChar w:fldCharType="end"/>
      </w:r>
      <w:r w:rsidR="00661CF2" w:rsidRPr="003F70C5">
        <w:rPr>
          <w:rFonts w:ascii="Calibri" w:hAnsi="Calibri"/>
          <w:bCs/>
          <w:sz w:val="22"/>
          <w:lang w:val="en-US"/>
        </w:rPr>
        <w:t xml:space="preserve"> No</w:t>
      </w:r>
    </w:p>
    <w:p w:rsidR="00661CF2" w:rsidRDefault="00661CF2" w:rsidP="005C5BC0">
      <w:pPr>
        <w:pStyle w:val="a9"/>
        <w:spacing w:line="276" w:lineRule="auto"/>
        <w:ind w:left="360"/>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 xml:space="preserve">If yes, please </w:t>
      </w:r>
      <w:r>
        <w:rPr>
          <w:rFonts w:ascii="Calibri" w:hAnsi="Calibri"/>
          <w:bCs/>
          <w:sz w:val="22"/>
          <w:lang w:val="en-US"/>
        </w:rPr>
        <w:t>describe them</w:t>
      </w:r>
      <w:r w:rsidRPr="001F2656">
        <w:rPr>
          <w:rFonts w:ascii="Calibri" w:hAnsi="Calibri"/>
          <w:bCs/>
          <w:sz w:val="22"/>
          <w:lang w:val="en-US"/>
        </w:rPr>
        <w:t>:</w:t>
      </w:r>
    </w:p>
    <w:p w:rsidR="00661CF2" w:rsidRPr="003F70C5" w:rsidRDefault="00661CF2" w:rsidP="00661CF2">
      <w:pPr>
        <w:pStyle w:val="a9"/>
        <w:ind w:left="360"/>
        <w:rPr>
          <w:rFonts w:ascii="Calibri" w:hAnsi="Calibri"/>
          <w:bCs/>
          <w:sz w:val="22"/>
          <w:lang w:val="en-US"/>
        </w:rPr>
      </w:pPr>
    </w:p>
    <w:p w:rsidR="00661CF2" w:rsidRPr="001F2656" w:rsidRDefault="00661CF2" w:rsidP="00661CF2">
      <w:pPr>
        <w:pBdr>
          <w:top w:val="single" w:sz="4" w:space="1" w:color="auto"/>
          <w:left w:val="single" w:sz="4" w:space="4" w:color="auto"/>
          <w:bottom w:val="single" w:sz="4" w:space="0" w:color="auto"/>
          <w:right w:val="single" w:sz="4" w:space="4" w:color="auto"/>
        </w:pBdr>
        <w:rPr>
          <w:rFonts w:ascii="Calibri" w:hAnsi="Calibri"/>
          <w:bCs/>
          <w:sz w:val="22"/>
          <w:lang w:val="en-US"/>
        </w:rPr>
      </w:pPr>
    </w:p>
    <w:p w:rsidR="00661CF2" w:rsidRPr="001F2656" w:rsidRDefault="00661CF2" w:rsidP="00661CF2">
      <w:pPr>
        <w:pBdr>
          <w:top w:val="single" w:sz="4" w:space="1" w:color="auto"/>
          <w:left w:val="single" w:sz="4" w:space="4" w:color="auto"/>
          <w:bottom w:val="single" w:sz="4" w:space="0" w:color="auto"/>
          <w:right w:val="single" w:sz="4" w:space="4" w:color="auto"/>
        </w:pBdr>
        <w:rPr>
          <w:rFonts w:ascii="Calibri" w:hAnsi="Calibri"/>
          <w:bCs/>
          <w:sz w:val="22"/>
          <w:lang w:val="en-US"/>
        </w:rPr>
      </w:pPr>
    </w:p>
    <w:p w:rsidR="00661CF2" w:rsidRPr="001F2656" w:rsidRDefault="00661CF2" w:rsidP="00661CF2">
      <w:pPr>
        <w:pBdr>
          <w:top w:val="single" w:sz="4" w:space="1" w:color="auto"/>
          <w:left w:val="single" w:sz="4" w:space="4" w:color="auto"/>
          <w:bottom w:val="single" w:sz="4" w:space="0" w:color="auto"/>
          <w:right w:val="single" w:sz="4" w:space="4" w:color="auto"/>
        </w:pBdr>
        <w:rPr>
          <w:rFonts w:ascii="Calibri" w:hAnsi="Calibri"/>
          <w:bCs/>
          <w:sz w:val="22"/>
          <w:lang w:val="en-US"/>
        </w:rPr>
      </w:pPr>
    </w:p>
    <w:p w:rsidR="00661CF2" w:rsidRPr="001F2656" w:rsidRDefault="00661CF2" w:rsidP="00661CF2">
      <w:pPr>
        <w:pBdr>
          <w:top w:val="single" w:sz="4" w:space="1" w:color="auto"/>
          <w:left w:val="single" w:sz="4" w:space="4" w:color="auto"/>
          <w:bottom w:val="single" w:sz="4" w:space="0" w:color="auto"/>
          <w:right w:val="single" w:sz="4" w:space="4" w:color="auto"/>
        </w:pBdr>
        <w:rPr>
          <w:rFonts w:ascii="Calibri" w:hAnsi="Calibri"/>
          <w:bCs/>
          <w:sz w:val="22"/>
          <w:lang w:val="en-US"/>
        </w:rPr>
      </w:pPr>
    </w:p>
    <w:p w:rsidR="00661CF2" w:rsidRPr="001F2656" w:rsidRDefault="00661CF2" w:rsidP="00661CF2">
      <w:pPr>
        <w:pBdr>
          <w:top w:val="single" w:sz="4" w:space="1" w:color="auto"/>
          <w:left w:val="single" w:sz="4" w:space="4" w:color="auto"/>
          <w:bottom w:val="single" w:sz="4" w:space="0" w:color="auto"/>
          <w:right w:val="single" w:sz="4" w:space="4" w:color="auto"/>
        </w:pBdr>
        <w:rPr>
          <w:rFonts w:ascii="Calibri" w:hAnsi="Calibri"/>
          <w:bCs/>
          <w:sz w:val="22"/>
          <w:lang w:val="en-US"/>
        </w:rPr>
      </w:pPr>
    </w:p>
    <w:p w:rsidR="00661CF2" w:rsidRDefault="00661CF2" w:rsidP="00661CF2">
      <w:pPr>
        <w:rPr>
          <w:rFonts w:ascii="Calibri" w:hAnsi="Calibri"/>
          <w:bCs/>
          <w:sz w:val="22"/>
          <w:lang w:val="en-US"/>
        </w:rPr>
      </w:pPr>
    </w:p>
    <w:p w:rsidR="00661CF2" w:rsidRDefault="00661CF2" w:rsidP="00FD56D6">
      <w:pPr>
        <w:pStyle w:val="a9"/>
        <w:numPr>
          <w:ilvl w:val="0"/>
          <w:numId w:val="6"/>
        </w:numPr>
        <w:spacing w:line="276" w:lineRule="auto"/>
        <w:rPr>
          <w:rFonts w:ascii="Calibri" w:hAnsi="Calibri"/>
          <w:bCs/>
          <w:sz w:val="22"/>
          <w:lang w:val="en-US"/>
        </w:rPr>
      </w:pPr>
      <w:r>
        <w:rPr>
          <w:rFonts w:ascii="Calibri" w:hAnsi="Calibri"/>
          <w:bCs/>
          <w:sz w:val="22"/>
          <w:lang w:val="en-US"/>
        </w:rPr>
        <w:t xml:space="preserve">Did you </w:t>
      </w:r>
      <w:r w:rsidRPr="001F2656">
        <w:rPr>
          <w:rFonts w:ascii="Calibri" w:hAnsi="Calibri"/>
          <w:bCs/>
          <w:sz w:val="22"/>
          <w:lang w:val="en-US"/>
        </w:rPr>
        <w:t>identify</w:t>
      </w:r>
      <w:r>
        <w:rPr>
          <w:rFonts w:ascii="Calibri" w:hAnsi="Calibri"/>
          <w:bCs/>
          <w:sz w:val="22"/>
          <w:lang w:val="en-US"/>
        </w:rPr>
        <w:t xml:space="preserve"> any kind of technology or innovative product, service or process that could improve your activity?</w:t>
      </w:r>
    </w:p>
    <w:p w:rsidR="00661CF2" w:rsidRDefault="00661CF2" w:rsidP="005C5BC0">
      <w:pPr>
        <w:pStyle w:val="a9"/>
        <w:spacing w:line="276" w:lineRule="auto"/>
        <w:ind w:left="360"/>
        <w:rPr>
          <w:rFonts w:ascii="Calibri" w:hAnsi="Calibri"/>
          <w:bCs/>
          <w:sz w:val="22"/>
          <w:lang w:val="en-US"/>
        </w:rPr>
      </w:pPr>
    </w:p>
    <w:p w:rsidR="00661CF2" w:rsidRPr="003F70C5" w:rsidRDefault="0056119F" w:rsidP="005C5BC0">
      <w:pPr>
        <w:pStyle w:val="a9"/>
        <w:spacing w:line="276" w:lineRule="auto"/>
        <w:ind w:left="360"/>
        <w:rPr>
          <w:rFonts w:ascii="Calibri" w:hAnsi="Calibri"/>
          <w:bCs/>
          <w:sz w:val="22"/>
          <w:lang w:val="en-US"/>
        </w:rPr>
      </w:pPr>
      <w:r w:rsidRPr="003F70C5">
        <w:rPr>
          <w:rFonts w:ascii="Calibri" w:hAnsi="Calibri"/>
          <w:bCs/>
          <w:sz w:val="22"/>
          <w:lang w:val="en-US"/>
        </w:rPr>
        <w:fldChar w:fldCharType="begin">
          <w:ffData>
            <w:name w:val="CaseACocher1"/>
            <w:enabled/>
            <w:calcOnExit w:val="0"/>
            <w:checkBox>
              <w:sizeAuto/>
              <w:default w:val="0"/>
            </w:checkBox>
          </w:ffData>
        </w:fldChar>
      </w:r>
      <w:r w:rsidR="00661CF2" w:rsidRPr="003F70C5">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3F70C5">
        <w:rPr>
          <w:rFonts w:ascii="Calibri" w:hAnsi="Calibri"/>
          <w:bCs/>
          <w:sz w:val="22"/>
          <w:lang w:val="en-US"/>
        </w:rPr>
        <w:fldChar w:fldCharType="end"/>
      </w:r>
      <w:r w:rsidR="00661CF2" w:rsidRPr="003F70C5">
        <w:rPr>
          <w:rFonts w:ascii="Calibri" w:hAnsi="Calibri"/>
          <w:bCs/>
          <w:sz w:val="22"/>
          <w:lang w:val="en-US"/>
        </w:rPr>
        <w:t xml:space="preserve"> Yes</w:t>
      </w:r>
    </w:p>
    <w:p w:rsidR="00661CF2" w:rsidRPr="003F70C5" w:rsidRDefault="0056119F" w:rsidP="005C5BC0">
      <w:pPr>
        <w:pStyle w:val="a9"/>
        <w:spacing w:line="276" w:lineRule="auto"/>
        <w:ind w:left="360"/>
        <w:rPr>
          <w:rFonts w:ascii="Calibri" w:hAnsi="Calibri"/>
          <w:bCs/>
          <w:sz w:val="22"/>
          <w:lang w:val="en-US"/>
        </w:rPr>
      </w:pPr>
      <w:r w:rsidRPr="003F70C5">
        <w:rPr>
          <w:rFonts w:ascii="Calibri" w:hAnsi="Calibri"/>
          <w:bCs/>
          <w:sz w:val="22"/>
          <w:lang w:val="en-US"/>
        </w:rPr>
        <w:fldChar w:fldCharType="begin">
          <w:ffData>
            <w:name w:val=""/>
            <w:enabled/>
            <w:calcOnExit w:val="0"/>
            <w:checkBox>
              <w:sizeAuto/>
              <w:default w:val="0"/>
            </w:checkBox>
          </w:ffData>
        </w:fldChar>
      </w:r>
      <w:r w:rsidR="00661CF2" w:rsidRPr="003F70C5">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3F70C5">
        <w:rPr>
          <w:rFonts w:ascii="Calibri" w:hAnsi="Calibri"/>
          <w:bCs/>
          <w:sz w:val="22"/>
          <w:lang w:val="en-US"/>
        </w:rPr>
        <w:fldChar w:fldCharType="end"/>
      </w:r>
      <w:r w:rsidR="00661CF2" w:rsidRPr="003F70C5">
        <w:rPr>
          <w:rFonts w:ascii="Calibri" w:hAnsi="Calibri"/>
          <w:bCs/>
          <w:sz w:val="22"/>
          <w:lang w:val="en-US"/>
        </w:rPr>
        <w:t xml:space="preserve"> No</w:t>
      </w:r>
    </w:p>
    <w:p w:rsidR="00661CF2" w:rsidRDefault="00661CF2" w:rsidP="005C5BC0">
      <w:pPr>
        <w:pStyle w:val="a9"/>
        <w:spacing w:line="276" w:lineRule="auto"/>
        <w:ind w:left="360"/>
        <w:rPr>
          <w:rFonts w:ascii="Calibri" w:hAnsi="Calibri"/>
          <w:bCs/>
          <w:sz w:val="22"/>
          <w:lang w:val="en-US"/>
        </w:rPr>
      </w:pPr>
    </w:p>
    <w:p w:rsidR="00661CF2" w:rsidRDefault="00661CF2" w:rsidP="005C5BC0">
      <w:pPr>
        <w:spacing w:line="276" w:lineRule="auto"/>
        <w:rPr>
          <w:rFonts w:ascii="Calibri" w:hAnsi="Calibri"/>
          <w:bCs/>
          <w:sz w:val="22"/>
          <w:lang w:val="en-US"/>
        </w:rPr>
      </w:pPr>
      <w:r w:rsidRPr="001F2656">
        <w:rPr>
          <w:rFonts w:ascii="Calibri" w:hAnsi="Calibri"/>
          <w:bCs/>
          <w:sz w:val="22"/>
          <w:lang w:val="en-US"/>
        </w:rPr>
        <w:t xml:space="preserve">If yes, please </w:t>
      </w:r>
      <w:r>
        <w:rPr>
          <w:rFonts w:ascii="Calibri" w:hAnsi="Calibri"/>
          <w:bCs/>
          <w:sz w:val="22"/>
          <w:lang w:val="en-US"/>
        </w:rPr>
        <w:t>describe them</w:t>
      </w:r>
      <w:r w:rsidRPr="001F2656">
        <w:rPr>
          <w:rFonts w:ascii="Calibri" w:hAnsi="Calibri"/>
          <w:bCs/>
          <w:sz w:val="22"/>
          <w:lang w:val="en-US"/>
        </w:rPr>
        <w:t>:</w:t>
      </w:r>
    </w:p>
    <w:p w:rsidR="00661CF2" w:rsidRPr="003F70C5" w:rsidRDefault="00661CF2" w:rsidP="005C5BC0">
      <w:pPr>
        <w:pStyle w:val="a9"/>
        <w:spacing w:line="276" w:lineRule="auto"/>
        <w:ind w:left="360"/>
        <w:rPr>
          <w:rFonts w:ascii="Calibri" w:hAnsi="Calibri"/>
          <w:bCs/>
          <w:sz w:val="22"/>
          <w:lang w:val="en-US"/>
        </w:rPr>
      </w:pPr>
    </w:p>
    <w:p w:rsidR="00661CF2" w:rsidRPr="001F2656" w:rsidRDefault="00661CF2" w:rsidP="005C5BC0">
      <w:pPr>
        <w:pBdr>
          <w:top w:val="single" w:sz="4" w:space="1" w:color="auto"/>
          <w:left w:val="single" w:sz="4" w:space="4" w:color="auto"/>
          <w:bottom w:val="single" w:sz="4" w:space="0" w:color="auto"/>
          <w:right w:val="single" w:sz="4" w:space="4" w:color="auto"/>
        </w:pBdr>
        <w:spacing w:line="276" w:lineRule="auto"/>
        <w:rPr>
          <w:rFonts w:ascii="Calibri" w:hAnsi="Calibri"/>
          <w:bCs/>
          <w:sz w:val="22"/>
          <w:lang w:val="en-US"/>
        </w:rPr>
      </w:pPr>
    </w:p>
    <w:p w:rsidR="00661CF2" w:rsidRPr="001F2656" w:rsidRDefault="00661CF2" w:rsidP="005C5BC0">
      <w:pPr>
        <w:pBdr>
          <w:top w:val="single" w:sz="4" w:space="1" w:color="auto"/>
          <w:left w:val="single" w:sz="4" w:space="4" w:color="auto"/>
          <w:bottom w:val="single" w:sz="4" w:space="0" w:color="auto"/>
          <w:right w:val="single" w:sz="4" w:space="4" w:color="auto"/>
        </w:pBdr>
        <w:spacing w:line="276" w:lineRule="auto"/>
        <w:rPr>
          <w:rFonts w:ascii="Calibri" w:hAnsi="Calibri"/>
          <w:bCs/>
          <w:sz w:val="22"/>
          <w:lang w:val="en-US"/>
        </w:rPr>
      </w:pPr>
    </w:p>
    <w:p w:rsidR="00661CF2" w:rsidRPr="001F2656" w:rsidRDefault="00661CF2" w:rsidP="005C5BC0">
      <w:pPr>
        <w:pBdr>
          <w:top w:val="single" w:sz="4" w:space="1" w:color="auto"/>
          <w:left w:val="single" w:sz="4" w:space="4" w:color="auto"/>
          <w:bottom w:val="single" w:sz="4" w:space="0" w:color="auto"/>
          <w:right w:val="single" w:sz="4" w:space="4" w:color="auto"/>
        </w:pBdr>
        <w:spacing w:line="276" w:lineRule="auto"/>
        <w:rPr>
          <w:rFonts w:ascii="Calibri" w:hAnsi="Calibri"/>
          <w:bCs/>
          <w:sz w:val="22"/>
          <w:lang w:val="en-US"/>
        </w:rPr>
      </w:pPr>
    </w:p>
    <w:p w:rsidR="00661CF2" w:rsidRPr="001F2656" w:rsidRDefault="00661CF2" w:rsidP="005C5BC0">
      <w:pPr>
        <w:pBdr>
          <w:top w:val="single" w:sz="4" w:space="1" w:color="auto"/>
          <w:left w:val="single" w:sz="4" w:space="4" w:color="auto"/>
          <w:bottom w:val="single" w:sz="4" w:space="0" w:color="auto"/>
          <w:right w:val="single" w:sz="4" w:space="4" w:color="auto"/>
        </w:pBdr>
        <w:spacing w:line="276" w:lineRule="auto"/>
        <w:rPr>
          <w:rFonts w:ascii="Calibri" w:hAnsi="Calibri"/>
          <w:bCs/>
          <w:sz w:val="22"/>
          <w:lang w:val="en-US"/>
        </w:rPr>
      </w:pPr>
    </w:p>
    <w:p w:rsidR="00661CF2" w:rsidRPr="001F2656" w:rsidRDefault="00661CF2" w:rsidP="005C5BC0">
      <w:pPr>
        <w:pBdr>
          <w:top w:val="single" w:sz="4" w:space="1" w:color="auto"/>
          <w:left w:val="single" w:sz="4" w:space="4" w:color="auto"/>
          <w:bottom w:val="single" w:sz="4" w:space="0" w:color="auto"/>
          <w:right w:val="single" w:sz="4" w:space="4" w:color="auto"/>
        </w:pBdr>
        <w:spacing w:line="276" w:lineRule="auto"/>
        <w:rPr>
          <w:rFonts w:ascii="Calibri" w:hAnsi="Calibri"/>
          <w:bCs/>
          <w:sz w:val="22"/>
          <w:lang w:val="en-US"/>
        </w:rPr>
      </w:pPr>
    </w:p>
    <w:p w:rsidR="00661CF2" w:rsidRPr="001F2656" w:rsidRDefault="00661CF2" w:rsidP="005C5BC0">
      <w:pPr>
        <w:spacing w:line="276" w:lineRule="auto"/>
        <w:rPr>
          <w:rFonts w:ascii="Calibri" w:hAnsi="Calibri"/>
          <w:bCs/>
          <w:sz w:val="22"/>
          <w:lang w:val="en-US"/>
        </w:rPr>
      </w:pPr>
    </w:p>
    <w:p w:rsidR="00661CF2" w:rsidRPr="001F2656" w:rsidRDefault="00661CF2" w:rsidP="005C5BC0">
      <w:pPr>
        <w:spacing w:line="276" w:lineRule="auto"/>
        <w:rPr>
          <w:rFonts w:ascii="Calibri" w:hAnsi="Calibri"/>
          <w:bCs/>
          <w:sz w:val="22"/>
          <w:lang w:val="en-US"/>
        </w:rPr>
      </w:pPr>
    </w:p>
    <w:p w:rsidR="00661CF2" w:rsidRPr="001F2656" w:rsidRDefault="00661CF2" w:rsidP="00FD56D6">
      <w:pPr>
        <w:pStyle w:val="Luettelokappale"/>
        <w:numPr>
          <w:ilvl w:val="0"/>
          <w:numId w:val="6"/>
        </w:numPr>
        <w:spacing w:line="276" w:lineRule="auto"/>
        <w:rPr>
          <w:rFonts w:ascii="Calibri" w:eastAsia="Times New Roman" w:hAnsi="Calibri"/>
          <w:bCs/>
          <w:sz w:val="22"/>
          <w:szCs w:val="22"/>
          <w:lang w:val="en-US"/>
        </w:rPr>
      </w:pPr>
      <w:r w:rsidRPr="001F2656">
        <w:rPr>
          <w:rFonts w:ascii="Calibri" w:eastAsia="Times New Roman" w:hAnsi="Calibri"/>
          <w:bCs/>
          <w:sz w:val="22"/>
          <w:szCs w:val="22"/>
          <w:lang w:val="en-US"/>
        </w:rPr>
        <w:t xml:space="preserve">How do you evaluate this </w:t>
      </w:r>
      <w:r>
        <w:rPr>
          <w:rFonts w:ascii="Calibri" w:eastAsia="Times New Roman" w:hAnsi="Calibri"/>
          <w:bCs/>
          <w:sz w:val="22"/>
          <w:szCs w:val="22"/>
          <w:lang w:val="en-US"/>
        </w:rPr>
        <w:t>Cross Field Visit</w:t>
      </w:r>
      <w:r w:rsidRPr="001F2656">
        <w:rPr>
          <w:rFonts w:ascii="Calibri" w:eastAsia="Times New Roman" w:hAnsi="Calibri"/>
          <w:bCs/>
          <w:sz w:val="22"/>
          <w:szCs w:val="22"/>
          <w:lang w:val="en-US"/>
        </w:rPr>
        <w:t>?</w:t>
      </w:r>
    </w:p>
    <w:p w:rsidR="00661CF2" w:rsidRPr="001F2656" w:rsidRDefault="00661CF2" w:rsidP="005C5BC0">
      <w:pPr>
        <w:spacing w:line="276" w:lineRule="auto"/>
        <w:rPr>
          <w:rFonts w:ascii="Calibri" w:hAnsi="Calibri"/>
          <w:bCs/>
          <w:sz w:val="22"/>
          <w:lang w:val="en-US"/>
        </w:rPr>
      </w:pPr>
    </w:p>
    <w:tbl>
      <w:tblPr>
        <w:tblW w:w="0" w:type="auto"/>
        <w:tblLook w:val="04A0"/>
      </w:tblPr>
      <w:tblGrid>
        <w:gridCol w:w="1396"/>
        <w:gridCol w:w="1314"/>
        <w:gridCol w:w="1313"/>
        <w:gridCol w:w="1315"/>
        <w:gridCol w:w="1314"/>
        <w:gridCol w:w="1314"/>
        <w:gridCol w:w="1314"/>
      </w:tblGrid>
      <w:tr w:rsidR="00661CF2" w:rsidRPr="001F2656" w:rsidTr="00661CF2">
        <w:tc>
          <w:tcPr>
            <w:tcW w:w="1396" w:type="dxa"/>
          </w:tcPr>
          <w:p w:rsidR="00661CF2" w:rsidRPr="001F2656" w:rsidRDefault="00661CF2" w:rsidP="005C5BC0">
            <w:pPr>
              <w:spacing w:line="276" w:lineRule="auto"/>
              <w:rPr>
                <w:rFonts w:ascii="Calibri" w:hAnsi="Calibri"/>
                <w:bCs/>
                <w:sz w:val="20"/>
                <w:szCs w:val="20"/>
                <w:lang w:val="en-US"/>
              </w:rPr>
            </w:pPr>
          </w:p>
        </w:tc>
        <w:tc>
          <w:tcPr>
            <w:tcW w:w="1314"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Excellent</w:t>
            </w:r>
          </w:p>
        </w:tc>
        <w:tc>
          <w:tcPr>
            <w:tcW w:w="1313"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Good</w:t>
            </w:r>
          </w:p>
        </w:tc>
        <w:tc>
          <w:tcPr>
            <w:tcW w:w="1315"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Satisfactory</w:t>
            </w:r>
          </w:p>
        </w:tc>
        <w:tc>
          <w:tcPr>
            <w:tcW w:w="1314"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Adequate</w:t>
            </w:r>
          </w:p>
        </w:tc>
        <w:tc>
          <w:tcPr>
            <w:tcW w:w="1314"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Not enough</w:t>
            </w:r>
          </w:p>
        </w:tc>
        <w:tc>
          <w:tcPr>
            <w:tcW w:w="1314" w:type="dxa"/>
            <w:tcBorders>
              <w:bottom w:val="single" w:sz="4" w:space="0" w:color="auto"/>
            </w:tcBorders>
          </w:tcPr>
          <w:p w:rsidR="00661CF2" w:rsidRPr="001F2656" w:rsidRDefault="00661CF2" w:rsidP="005C5BC0">
            <w:pPr>
              <w:spacing w:line="276" w:lineRule="auto"/>
              <w:jc w:val="center"/>
              <w:rPr>
                <w:rFonts w:ascii="Calibri" w:hAnsi="Calibri"/>
                <w:bCs/>
                <w:sz w:val="20"/>
                <w:szCs w:val="20"/>
                <w:lang w:val="en-US"/>
              </w:rPr>
            </w:pPr>
            <w:r w:rsidRPr="001F2656">
              <w:rPr>
                <w:rFonts w:ascii="Calibri" w:hAnsi="Calibri"/>
                <w:bCs/>
                <w:sz w:val="20"/>
                <w:szCs w:val="20"/>
                <w:lang w:val="en-US"/>
              </w:rPr>
              <w:t>No comment</w:t>
            </w:r>
          </w:p>
        </w:tc>
      </w:tr>
      <w:tr w:rsidR="00661CF2" w:rsidRPr="001F2656" w:rsidTr="00661CF2">
        <w:tc>
          <w:tcPr>
            <w:tcW w:w="1396" w:type="dxa"/>
            <w:tcBorders>
              <w:bottom w:val="single" w:sz="4" w:space="0" w:color="auto"/>
            </w:tcBorders>
          </w:tcPr>
          <w:p w:rsidR="00661CF2" w:rsidRPr="001F2656" w:rsidRDefault="00661CF2" w:rsidP="005C5BC0">
            <w:pPr>
              <w:spacing w:before="60" w:after="60" w:line="276" w:lineRule="auto"/>
              <w:rPr>
                <w:rFonts w:ascii="Calibri" w:hAnsi="Calibri"/>
                <w:bCs/>
                <w:sz w:val="20"/>
                <w:szCs w:val="20"/>
                <w:lang w:val="en-US"/>
              </w:rPr>
            </w:pPr>
            <w:r w:rsidRPr="001F2656">
              <w:rPr>
                <w:rFonts w:ascii="Calibri" w:hAnsi="Calibri"/>
                <w:bCs/>
                <w:sz w:val="20"/>
                <w:szCs w:val="20"/>
                <w:lang w:val="en-US"/>
              </w:rPr>
              <w:t>Usefulness</w:t>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3"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p>
        </w:tc>
        <w:tc>
          <w:tcPr>
            <w:tcW w:w="1315"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r>
      <w:tr w:rsidR="00661CF2" w:rsidRPr="001F2656" w:rsidTr="00661CF2">
        <w:tc>
          <w:tcPr>
            <w:tcW w:w="1396" w:type="dxa"/>
            <w:tcBorders>
              <w:top w:val="single" w:sz="4" w:space="0" w:color="auto"/>
              <w:bottom w:val="single" w:sz="4" w:space="0" w:color="auto"/>
            </w:tcBorders>
          </w:tcPr>
          <w:p w:rsidR="00661CF2" w:rsidRPr="001F2656" w:rsidRDefault="00661CF2" w:rsidP="005C5BC0">
            <w:pPr>
              <w:spacing w:before="60" w:after="60" w:line="276" w:lineRule="auto"/>
              <w:rPr>
                <w:rFonts w:ascii="Calibri" w:hAnsi="Calibri"/>
                <w:bCs/>
                <w:sz w:val="20"/>
                <w:szCs w:val="20"/>
                <w:lang w:val="en-US"/>
              </w:rPr>
            </w:pPr>
            <w:r w:rsidRPr="001F2656">
              <w:rPr>
                <w:rFonts w:ascii="Calibri" w:hAnsi="Calibri"/>
                <w:bCs/>
                <w:sz w:val="20"/>
                <w:szCs w:val="20"/>
                <w:lang w:val="en-US"/>
              </w:rPr>
              <w:t>Quality of the presentations</w:t>
            </w:r>
          </w:p>
        </w:tc>
        <w:tc>
          <w:tcPr>
            <w:tcW w:w="1314"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3"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5"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p>
        </w:tc>
        <w:tc>
          <w:tcPr>
            <w:tcW w:w="1314"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vAlign w:val="center"/>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r>
      <w:tr w:rsidR="00661CF2" w:rsidRPr="001F2656" w:rsidTr="00661CF2">
        <w:tc>
          <w:tcPr>
            <w:tcW w:w="1396" w:type="dxa"/>
            <w:tcBorders>
              <w:top w:val="single" w:sz="4" w:space="0" w:color="auto"/>
              <w:bottom w:val="single" w:sz="4" w:space="0" w:color="auto"/>
            </w:tcBorders>
          </w:tcPr>
          <w:p w:rsidR="00661CF2" w:rsidRPr="001F2656" w:rsidRDefault="00661CF2" w:rsidP="005C5BC0">
            <w:pPr>
              <w:spacing w:before="60" w:after="60" w:line="276" w:lineRule="auto"/>
              <w:rPr>
                <w:rFonts w:ascii="Calibri" w:hAnsi="Calibri"/>
                <w:bCs/>
                <w:sz w:val="20"/>
                <w:szCs w:val="20"/>
                <w:lang w:val="en-US"/>
              </w:rPr>
            </w:pPr>
            <w:r w:rsidRPr="001F2656">
              <w:rPr>
                <w:rFonts w:ascii="Calibri" w:hAnsi="Calibri"/>
                <w:bCs/>
                <w:sz w:val="20"/>
                <w:szCs w:val="20"/>
                <w:lang w:val="en-US"/>
              </w:rPr>
              <w:t>Newness</w:t>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3"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5"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Pr>
                <w:rFonts w:ascii="Calibri" w:hAnsi="Calibri"/>
                <w:bCs/>
                <w:sz w:val="22"/>
                <w:lang w:val="en-US"/>
              </w:rPr>
              <w:fldChar w:fldCharType="begin">
                <w:ffData>
                  <w:name w:val=""/>
                  <w:enabled/>
                  <w:calcOnExit w:val="0"/>
                  <w:checkBox>
                    <w:sizeAuto/>
                    <w:default w:val="0"/>
                  </w:checkBox>
                </w:ffData>
              </w:fldChar>
            </w:r>
            <w:r w:rsidR="00661CF2">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c>
          <w:tcPr>
            <w:tcW w:w="1314" w:type="dxa"/>
            <w:tcBorders>
              <w:top w:val="single" w:sz="4" w:space="0" w:color="auto"/>
              <w:bottom w:val="single" w:sz="4" w:space="0" w:color="auto"/>
            </w:tcBorders>
          </w:tcPr>
          <w:p w:rsidR="00661CF2" w:rsidRPr="001F2656" w:rsidRDefault="0056119F" w:rsidP="005C5BC0">
            <w:pPr>
              <w:spacing w:before="60" w:after="60" w:line="276" w:lineRule="auto"/>
              <w:jc w:val="center"/>
              <w:rPr>
                <w:rFonts w:ascii="Calibri" w:hAnsi="Calibri"/>
                <w:bCs/>
                <w:sz w:val="20"/>
                <w:szCs w:val="20"/>
                <w:lang w:val="en-US"/>
              </w:rPr>
            </w:pPr>
            <w:r w:rsidRPr="001F2656">
              <w:rPr>
                <w:rFonts w:ascii="Calibri" w:hAnsi="Calibri"/>
                <w:bCs/>
                <w:sz w:val="22"/>
                <w:lang w:val="en-US"/>
              </w:rPr>
              <w:fldChar w:fldCharType="begin">
                <w:ffData>
                  <w:name w:val="CaseACocher1"/>
                  <w:enabled/>
                  <w:calcOnExit w:val="0"/>
                  <w:checkBox>
                    <w:sizeAuto/>
                    <w:default w:val="0"/>
                  </w:checkBox>
                </w:ffData>
              </w:fldChar>
            </w:r>
            <w:r w:rsidR="00661CF2" w:rsidRPr="001F2656">
              <w:rPr>
                <w:rFonts w:ascii="Calibri" w:hAnsi="Calibri"/>
                <w:bCs/>
                <w:sz w:val="22"/>
                <w:lang w:val="en-US"/>
              </w:rPr>
              <w:instrText xml:space="preserve"> FORMCHECKBOX </w:instrText>
            </w:r>
            <w:r>
              <w:rPr>
                <w:rFonts w:ascii="Calibri" w:hAnsi="Calibri"/>
                <w:bCs/>
                <w:sz w:val="22"/>
                <w:lang w:val="en-US"/>
              </w:rPr>
            </w:r>
            <w:r>
              <w:rPr>
                <w:rFonts w:ascii="Calibri" w:hAnsi="Calibri"/>
                <w:bCs/>
                <w:sz w:val="22"/>
                <w:lang w:val="en-US"/>
              </w:rPr>
              <w:fldChar w:fldCharType="separate"/>
            </w:r>
            <w:r w:rsidRPr="001F2656">
              <w:rPr>
                <w:rFonts w:ascii="Calibri" w:hAnsi="Calibri"/>
                <w:bCs/>
                <w:sz w:val="22"/>
                <w:lang w:val="en-US"/>
              </w:rPr>
              <w:fldChar w:fldCharType="end"/>
            </w:r>
          </w:p>
        </w:tc>
      </w:tr>
    </w:tbl>
    <w:p w:rsidR="000A61A0" w:rsidRDefault="000A61A0" w:rsidP="005C5BC0">
      <w:pPr>
        <w:pStyle w:val="Default"/>
        <w:spacing w:line="276" w:lineRule="auto"/>
        <w:jc w:val="both"/>
        <w:rPr>
          <w:rFonts w:ascii="Cambria" w:hAnsi="Cambria"/>
          <w:highlight w:val="yellow"/>
          <w:lang w:val="en-US"/>
        </w:rPr>
      </w:pPr>
    </w:p>
    <w:p w:rsidR="000A61A0" w:rsidRDefault="000A61A0">
      <w:pPr>
        <w:rPr>
          <w:rFonts w:ascii="Cambria" w:eastAsiaTheme="minorHAnsi" w:hAnsi="Cambria" w:cs="Calibri"/>
          <w:color w:val="000000"/>
          <w:highlight w:val="yellow"/>
          <w:lang w:val="en-US" w:eastAsia="en-US"/>
        </w:rPr>
      </w:pPr>
      <w:r>
        <w:rPr>
          <w:rFonts w:ascii="Cambria" w:hAnsi="Cambria"/>
          <w:highlight w:val="yellow"/>
          <w:lang w:val="en-US"/>
        </w:rPr>
        <w:br w:type="page"/>
      </w:r>
    </w:p>
    <w:p w:rsidR="000A61A0" w:rsidRDefault="000A61A0" w:rsidP="000A61A0">
      <w:pPr>
        <w:jc w:val="center"/>
        <w:rPr>
          <w:lang w:val="en-US"/>
        </w:rPr>
      </w:pPr>
    </w:p>
    <w:p w:rsidR="000A61A0" w:rsidRDefault="000A61A0" w:rsidP="000A61A0">
      <w:pPr>
        <w:jc w:val="center"/>
      </w:pPr>
    </w:p>
    <w:p w:rsidR="005A5E45" w:rsidRDefault="005A5E45" w:rsidP="00E95133">
      <w:pPr>
        <w:jc w:val="center"/>
        <w:rPr>
          <w:rFonts w:ascii="Cambria" w:hAnsi="Cambria"/>
          <w:b/>
          <w:sz w:val="50"/>
          <w:szCs w:val="50"/>
        </w:rPr>
      </w:pPr>
    </w:p>
    <w:p w:rsidR="005A5E45" w:rsidRDefault="005A5E45" w:rsidP="00E95133">
      <w:pPr>
        <w:jc w:val="center"/>
        <w:rPr>
          <w:rFonts w:ascii="Cambria" w:hAnsi="Cambria"/>
          <w:b/>
          <w:sz w:val="50"/>
          <w:szCs w:val="50"/>
        </w:rPr>
      </w:pPr>
    </w:p>
    <w:p w:rsidR="005A5E45" w:rsidRDefault="005A5E45" w:rsidP="00E95133">
      <w:pPr>
        <w:jc w:val="center"/>
        <w:rPr>
          <w:rFonts w:ascii="Cambria" w:hAnsi="Cambria"/>
          <w:b/>
          <w:sz w:val="50"/>
          <w:szCs w:val="50"/>
        </w:rPr>
      </w:pPr>
    </w:p>
    <w:p w:rsidR="005A5E45" w:rsidRDefault="005A5E45" w:rsidP="00E95133">
      <w:pPr>
        <w:jc w:val="center"/>
        <w:rPr>
          <w:rFonts w:ascii="Cambria" w:hAnsi="Cambria"/>
          <w:b/>
          <w:sz w:val="50"/>
          <w:szCs w:val="50"/>
        </w:rPr>
      </w:pPr>
    </w:p>
    <w:p w:rsidR="005A5E45" w:rsidRDefault="005A5E45" w:rsidP="00E95133">
      <w:pPr>
        <w:jc w:val="center"/>
        <w:rPr>
          <w:rFonts w:ascii="Cambria" w:hAnsi="Cambria"/>
          <w:b/>
          <w:sz w:val="50"/>
          <w:szCs w:val="50"/>
        </w:rPr>
      </w:pPr>
    </w:p>
    <w:p w:rsidR="005A5E45" w:rsidRDefault="005A5E45" w:rsidP="00E95133">
      <w:pPr>
        <w:jc w:val="center"/>
        <w:rPr>
          <w:rFonts w:ascii="Cambria" w:hAnsi="Cambria"/>
          <w:b/>
          <w:sz w:val="50"/>
          <w:szCs w:val="50"/>
          <w:lang w:val="en-US"/>
        </w:rPr>
      </w:pPr>
    </w:p>
    <w:p w:rsidR="00F9087D" w:rsidRPr="00F9087D" w:rsidRDefault="00F9087D" w:rsidP="00E95133">
      <w:pPr>
        <w:jc w:val="center"/>
        <w:rPr>
          <w:rFonts w:ascii="Cambria" w:hAnsi="Cambria"/>
          <w:b/>
          <w:sz w:val="50"/>
          <w:szCs w:val="50"/>
          <w:lang w:val="en-US"/>
        </w:rPr>
      </w:pPr>
    </w:p>
    <w:p w:rsidR="005A5E45" w:rsidRDefault="005A5E45" w:rsidP="00E95133">
      <w:pPr>
        <w:jc w:val="center"/>
        <w:rPr>
          <w:rFonts w:ascii="Cambria" w:hAnsi="Cambria"/>
          <w:b/>
          <w:sz w:val="50"/>
          <w:szCs w:val="50"/>
        </w:rPr>
      </w:pPr>
    </w:p>
    <w:p w:rsidR="00E95133" w:rsidRPr="004610AE" w:rsidRDefault="00E95133" w:rsidP="00E95133">
      <w:pPr>
        <w:jc w:val="center"/>
        <w:rPr>
          <w:rFonts w:ascii="Cambria" w:hAnsi="Cambria"/>
          <w:b/>
          <w:sz w:val="50"/>
          <w:szCs w:val="50"/>
        </w:rPr>
      </w:pPr>
      <w:r w:rsidRPr="004610AE">
        <w:rPr>
          <w:rFonts w:ascii="Cambria" w:hAnsi="Cambria"/>
          <w:b/>
          <w:sz w:val="50"/>
          <w:szCs w:val="50"/>
        </w:rPr>
        <w:t>ΠΑΡΑΡΤΗΜΑ ΙΙΙ</w:t>
      </w:r>
    </w:p>
    <w:p w:rsidR="00E95133" w:rsidRPr="004610AE" w:rsidRDefault="00E95133" w:rsidP="00E95133">
      <w:pPr>
        <w:pStyle w:val="Default"/>
        <w:jc w:val="center"/>
        <w:rPr>
          <w:rFonts w:ascii="Cambria" w:hAnsi="Cambria"/>
          <w:lang w:val="el-GR"/>
        </w:rPr>
      </w:pPr>
    </w:p>
    <w:p w:rsidR="00E95133" w:rsidRPr="004610AE" w:rsidRDefault="00E95133" w:rsidP="00E95133">
      <w:pPr>
        <w:pStyle w:val="Default"/>
        <w:jc w:val="center"/>
        <w:rPr>
          <w:rFonts w:ascii="Cambria" w:eastAsia="Times New Roman" w:hAnsi="Cambria" w:cs="Times New Roman"/>
          <w:b/>
          <w:color w:val="auto"/>
          <w:sz w:val="50"/>
          <w:szCs w:val="50"/>
          <w:lang w:val="el-GR" w:eastAsia="el-GR"/>
        </w:rPr>
      </w:pPr>
      <w:r w:rsidRPr="004610AE">
        <w:rPr>
          <w:rFonts w:ascii="Cambria" w:eastAsia="Times New Roman" w:hAnsi="Cambria" w:cs="Times New Roman"/>
          <w:b/>
          <w:color w:val="auto"/>
          <w:sz w:val="50"/>
          <w:szCs w:val="50"/>
          <w:lang w:val="el-GR" w:eastAsia="el-GR"/>
        </w:rPr>
        <w:t>Πρόγραμμα της επίσκεψης</w:t>
      </w:r>
    </w:p>
    <w:p w:rsidR="00E95133" w:rsidRPr="00E4498C" w:rsidRDefault="00E95133" w:rsidP="00E95133">
      <w:pPr>
        <w:pStyle w:val="Default"/>
        <w:jc w:val="center"/>
        <w:rPr>
          <w:rFonts w:ascii="Cambria" w:eastAsia="Times New Roman" w:hAnsi="Cambria" w:cs="Times New Roman"/>
          <w:b/>
          <w:color w:val="auto"/>
          <w:sz w:val="50"/>
          <w:szCs w:val="50"/>
          <w:lang w:val="el-GR" w:eastAsia="el-GR"/>
        </w:rPr>
        <w:sectPr w:rsidR="00E95133" w:rsidRPr="00E4498C" w:rsidSect="00913A27">
          <w:headerReference w:type="default" r:id="rId22"/>
          <w:footerReference w:type="even" r:id="rId23"/>
          <w:footerReference w:type="default" r:id="rId24"/>
          <w:headerReference w:type="first" r:id="rId25"/>
          <w:pgSz w:w="11906" w:h="16838" w:code="9"/>
          <w:pgMar w:top="1534" w:right="1134" w:bottom="1702" w:left="1418" w:header="270" w:footer="1129" w:gutter="0"/>
          <w:cols w:space="720"/>
          <w:titlePg/>
          <w:docGrid w:linePitch="326"/>
        </w:sectPr>
      </w:pPr>
      <w:r w:rsidRPr="004610AE">
        <w:rPr>
          <w:rFonts w:ascii="Cambria" w:eastAsia="Times New Roman" w:hAnsi="Cambria" w:cs="Times New Roman"/>
          <w:b/>
          <w:color w:val="auto"/>
          <w:sz w:val="50"/>
          <w:szCs w:val="50"/>
          <w:lang w:val="el-GR" w:eastAsia="el-GR"/>
        </w:rPr>
        <w:t>(</w:t>
      </w:r>
      <w:r w:rsidRPr="004610AE">
        <w:rPr>
          <w:rFonts w:ascii="Cambria" w:eastAsia="Times New Roman" w:hAnsi="Cambria" w:cs="Times New Roman"/>
          <w:b/>
          <w:color w:val="auto"/>
          <w:sz w:val="50"/>
          <w:szCs w:val="50"/>
          <w:lang w:val="en-US" w:eastAsia="el-GR"/>
        </w:rPr>
        <w:t>Cross</w:t>
      </w:r>
      <w:r w:rsidRPr="004610AE">
        <w:rPr>
          <w:rFonts w:ascii="Cambria" w:eastAsia="Times New Roman" w:hAnsi="Cambria" w:cs="Times New Roman"/>
          <w:b/>
          <w:color w:val="auto"/>
          <w:sz w:val="50"/>
          <w:szCs w:val="50"/>
          <w:lang w:val="el-GR" w:eastAsia="el-GR"/>
        </w:rPr>
        <w:t xml:space="preserve"> </w:t>
      </w:r>
      <w:r w:rsidRPr="004610AE">
        <w:rPr>
          <w:rFonts w:ascii="Cambria" w:eastAsia="Times New Roman" w:hAnsi="Cambria" w:cs="Times New Roman"/>
          <w:b/>
          <w:color w:val="auto"/>
          <w:sz w:val="50"/>
          <w:szCs w:val="50"/>
          <w:lang w:val="en-US" w:eastAsia="el-GR"/>
        </w:rPr>
        <w:t>Field</w:t>
      </w:r>
      <w:r w:rsidRPr="004610AE">
        <w:rPr>
          <w:rFonts w:ascii="Cambria" w:eastAsia="Times New Roman" w:hAnsi="Cambria" w:cs="Times New Roman"/>
          <w:b/>
          <w:color w:val="auto"/>
          <w:sz w:val="50"/>
          <w:szCs w:val="50"/>
          <w:lang w:val="el-GR" w:eastAsia="el-GR"/>
        </w:rPr>
        <w:t xml:space="preserve"> </w:t>
      </w:r>
      <w:r w:rsidRPr="004610AE">
        <w:rPr>
          <w:rFonts w:ascii="Cambria" w:eastAsia="Times New Roman" w:hAnsi="Cambria" w:cs="Times New Roman"/>
          <w:b/>
          <w:color w:val="auto"/>
          <w:sz w:val="50"/>
          <w:szCs w:val="50"/>
          <w:lang w:val="en-US" w:eastAsia="el-GR"/>
        </w:rPr>
        <w:t>Visit</w:t>
      </w:r>
      <w:r w:rsidRPr="004610AE">
        <w:rPr>
          <w:rFonts w:ascii="Cambria" w:eastAsia="Times New Roman" w:hAnsi="Cambria" w:cs="Times New Roman"/>
          <w:b/>
          <w:color w:val="auto"/>
          <w:sz w:val="50"/>
          <w:szCs w:val="50"/>
          <w:lang w:val="el-GR" w:eastAsia="el-GR"/>
        </w:rPr>
        <w:t xml:space="preserve"> </w:t>
      </w:r>
      <w:r w:rsidRPr="004610AE">
        <w:rPr>
          <w:rFonts w:ascii="Cambria" w:eastAsia="Times New Roman" w:hAnsi="Cambria" w:cs="Times New Roman"/>
          <w:b/>
          <w:color w:val="auto"/>
          <w:sz w:val="50"/>
          <w:szCs w:val="50"/>
          <w:lang w:val="en-US" w:eastAsia="el-GR"/>
        </w:rPr>
        <w:t>Programme</w:t>
      </w:r>
      <w:r w:rsidRPr="004610AE">
        <w:rPr>
          <w:rFonts w:ascii="Cambria" w:eastAsia="Times New Roman" w:hAnsi="Cambria" w:cs="Times New Roman"/>
          <w:b/>
          <w:color w:val="auto"/>
          <w:sz w:val="50"/>
          <w:szCs w:val="50"/>
          <w:lang w:val="el-GR" w:eastAsia="el-GR"/>
        </w:rPr>
        <w:t>)</w:t>
      </w:r>
    </w:p>
    <w:p w:rsidR="00E95133" w:rsidRPr="00E4498C" w:rsidRDefault="00E95133" w:rsidP="000A61A0">
      <w:pPr>
        <w:jc w:val="center"/>
      </w:pPr>
    </w:p>
    <w:p w:rsidR="000A61A0" w:rsidRPr="00E4498C" w:rsidRDefault="000A61A0" w:rsidP="000A61A0">
      <w:pPr>
        <w:jc w:val="cent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149225</wp:posOffset>
            </wp:positionV>
            <wp:extent cx="3390900" cy="2277110"/>
            <wp:effectExtent l="0" t="0" r="0" b="8890"/>
            <wp:wrapTight wrapText="bothSides">
              <wp:wrapPolygon edited="0">
                <wp:start x="0" y="0"/>
                <wp:lineTo x="0" y="21504"/>
                <wp:lineTo x="21479" y="21504"/>
                <wp:lineTo x="21479" y="0"/>
                <wp:lineTo x="0" y="0"/>
              </wp:wrapPolygon>
            </wp:wrapTight>
            <wp:docPr id="2" name="Immagine 1" descr="C:\Users\Massi\AppData\Local\Microsoft\Windows\INetCache\Content.Word\Innovation cartellini BLUE_B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si\AppData\Local\Microsoft\Windows\INetCache\Content.Word\Innovation cartellini BLUE_BOOST.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0900" cy="2277110"/>
                    </a:xfrm>
                    <a:prstGeom prst="rect">
                      <a:avLst/>
                    </a:prstGeom>
                    <a:noFill/>
                    <a:ln>
                      <a:noFill/>
                    </a:ln>
                  </pic:spPr>
                </pic:pic>
              </a:graphicData>
            </a:graphic>
          </wp:anchor>
        </w:drawing>
      </w:r>
    </w:p>
    <w:p w:rsidR="000A61A0" w:rsidRPr="00E4498C" w:rsidRDefault="000A61A0" w:rsidP="000A61A0">
      <w:pPr>
        <w:jc w:val="cente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E4498C" w:rsidRDefault="000A61A0" w:rsidP="000A61A0">
      <w:pPr>
        <w:jc w:val="center"/>
        <w:rPr>
          <w:b/>
          <w:color w:val="0F243E" w:themeColor="text2" w:themeShade="80"/>
          <w:sz w:val="32"/>
        </w:rPr>
      </w:pPr>
    </w:p>
    <w:p w:rsidR="000A61A0" w:rsidRPr="00C062DF" w:rsidRDefault="000A61A0" w:rsidP="000A61A0">
      <w:pPr>
        <w:jc w:val="center"/>
        <w:rPr>
          <w:b/>
          <w:color w:val="0F243E" w:themeColor="text2" w:themeShade="80"/>
          <w:sz w:val="32"/>
          <w:lang w:val="en-GB"/>
        </w:rPr>
      </w:pPr>
      <w:r w:rsidRPr="00C062DF">
        <w:rPr>
          <w:b/>
          <w:color w:val="0F243E" w:themeColor="text2" w:themeShade="80"/>
          <w:sz w:val="32"/>
          <w:lang w:val="en-GB"/>
        </w:rPr>
        <w:t>B</w:t>
      </w:r>
      <w:r w:rsidR="007F09DA">
        <w:rPr>
          <w:b/>
          <w:color w:val="0F243E" w:themeColor="text2" w:themeShade="80"/>
          <w:sz w:val="32"/>
          <w:lang w:val="en-GB"/>
        </w:rPr>
        <w:t>lue</w:t>
      </w:r>
      <w:r w:rsidR="007F09DA" w:rsidRPr="007F09DA">
        <w:rPr>
          <w:b/>
          <w:color w:val="0F243E" w:themeColor="text2" w:themeShade="80"/>
          <w:sz w:val="32"/>
          <w:lang w:val="en-US"/>
        </w:rPr>
        <w:t>_</w:t>
      </w:r>
      <w:r w:rsidRPr="00C062DF">
        <w:rPr>
          <w:b/>
          <w:color w:val="0F243E" w:themeColor="text2" w:themeShade="80"/>
          <w:sz w:val="32"/>
          <w:lang w:val="en-GB"/>
        </w:rPr>
        <w:t>B</w:t>
      </w:r>
      <w:r>
        <w:rPr>
          <w:b/>
          <w:color w:val="0F243E" w:themeColor="text2" w:themeShade="80"/>
          <w:sz w:val="32"/>
          <w:lang w:val="en-GB"/>
        </w:rPr>
        <w:t>oost</w:t>
      </w:r>
      <w:r w:rsidRPr="00C062DF">
        <w:rPr>
          <w:b/>
          <w:color w:val="0F243E" w:themeColor="text2" w:themeShade="80"/>
          <w:sz w:val="32"/>
          <w:lang w:val="en-GB"/>
        </w:rPr>
        <w:t xml:space="preserve"> Transnational Cross-Field Visits</w:t>
      </w:r>
    </w:p>
    <w:p w:rsidR="000A61A0" w:rsidRPr="00C062DF" w:rsidRDefault="000A61A0" w:rsidP="000A61A0">
      <w:pPr>
        <w:pStyle w:val="Default"/>
        <w:jc w:val="center"/>
        <w:rPr>
          <w:rFonts w:ascii="Cambria" w:hAnsi="Cambria"/>
          <w:sz w:val="22"/>
          <w:szCs w:val="22"/>
          <w:lang w:val="en-GB"/>
        </w:rPr>
      </w:pPr>
    </w:p>
    <w:p w:rsidR="000A61A0" w:rsidRDefault="000A61A0" w:rsidP="000A61A0">
      <w:pPr>
        <w:pStyle w:val="Default"/>
        <w:jc w:val="center"/>
        <w:rPr>
          <w:rFonts w:ascii="Cambria" w:hAnsi="Cambria"/>
          <w:b/>
          <w:sz w:val="28"/>
          <w:szCs w:val="22"/>
          <w:lang w:val="en-GB"/>
        </w:rPr>
      </w:pPr>
    </w:p>
    <w:p w:rsidR="000A61A0" w:rsidRDefault="000A61A0" w:rsidP="000A61A0">
      <w:pPr>
        <w:pStyle w:val="Default"/>
        <w:jc w:val="center"/>
        <w:rPr>
          <w:rFonts w:ascii="Cambria" w:hAnsi="Cambria"/>
          <w:b/>
          <w:sz w:val="28"/>
          <w:szCs w:val="22"/>
          <w:lang w:val="en-GB"/>
        </w:rPr>
      </w:pPr>
      <w:r w:rsidRPr="00C062DF">
        <w:rPr>
          <w:rFonts w:ascii="Cambria" w:hAnsi="Cambria"/>
          <w:b/>
          <w:sz w:val="28"/>
          <w:szCs w:val="22"/>
          <w:lang w:val="en-GB"/>
        </w:rPr>
        <w:t xml:space="preserve">Cross Field Visit </w:t>
      </w:r>
      <w:r>
        <w:rPr>
          <w:rFonts w:ascii="Cambria" w:hAnsi="Cambria"/>
          <w:b/>
          <w:sz w:val="28"/>
          <w:szCs w:val="22"/>
          <w:lang w:val="en-GB"/>
        </w:rPr>
        <w:t xml:space="preserve">Programme </w:t>
      </w:r>
    </w:p>
    <w:p w:rsidR="000A61A0" w:rsidRPr="004C59F5" w:rsidRDefault="00B31035" w:rsidP="000A61A0">
      <w:pPr>
        <w:pStyle w:val="Default"/>
        <w:jc w:val="center"/>
        <w:rPr>
          <w:rFonts w:ascii="Cambria" w:hAnsi="Cambria"/>
          <w:b/>
          <w:sz w:val="28"/>
          <w:szCs w:val="22"/>
          <w:lang w:val="en-US"/>
        </w:rPr>
      </w:pPr>
      <w:r w:rsidRPr="00D41AD7">
        <w:rPr>
          <w:rFonts w:ascii="Cambria" w:hAnsi="Cambria"/>
          <w:b/>
          <w:sz w:val="28"/>
          <w:szCs w:val="22"/>
          <w:lang w:val="en-GB"/>
        </w:rPr>
        <w:t>Patra</w:t>
      </w:r>
      <w:r w:rsidR="00D41AD7" w:rsidRPr="00D41AD7">
        <w:rPr>
          <w:rFonts w:ascii="Cambria" w:hAnsi="Cambria"/>
          <w:b/>
          <w:sz w:val="28"/>
          <w:szCs w:val="22"/>
          <w:lang w:val="en-GB"/>
        </w:rPr>
        <w:t>s</w:t>
      </w:r>
      <w:r w:rsidR="004C59F5" w:rsidRPr="003D644F">
        <w:rPr>
          <w:rFonts w:ascii="Cambria" w:hAnsi="Cambria"/>
          <w:b/>
          <w:sz w:val="28"/>
          <w:szCs w:val="22"/>
          <w:lang w:val="en-US"/>
        </w:rPr>
        <w:t xml:space="preserve"> – </w:t>
      </w:r>
      <w:r w:rsidR="004C59F5">
        <w:rPr>
          <w:rFonts w:ascii="Cambria" w:hAnsi="Cambria"/>
          <w:b/>
          <w:sz w:val="28"/>
          <w:szCs w:val="22"/>
          <w:lang w:val="en-US"/>
        </w:rPr>
        <w:t>Western Greece Region</w:t>
      </w:r>
    </w:p>
    <w:p w:rsidR="000A61A0" w:rsidRPr="00C062DF" w:rsidRDefault="00505468" w:rsidP="000A61A0">
      <w:pPr>
        <w:pStyle w:val="Default"/>
        <w:jc w:val="center"/>
        <w:rPr>
          <w:rFonts w:ascii="Cambria" w:hAnsi="Cambria"/>
          <w:b/>
          <w:sz w:val="28"/>
          <w:szCs w:val="22"/>
          <w:lang w:val="en-GB"/>
        </w:rPr>
      </w:pPr>
      <w:r w:rsidRPr="00D41AD7">
        <w:rPr>
          <w:rFonts w:ascii="Cambria" w:hAnsi="Cambria"/>
          <w:b/>
          <w:sz w:val="28"/>
          <w:szCs w:val="22"/>
          <w:lang w:val="en-US"/>
        </w:rPr>
        <w:t>05</w:t>
      </w:r>
      <w:r w:rsidRPr="00D41AD7">
        <w:rPr>
          <w:rFonts w:ascii="Cambria" w:hAnsi="Cambria"/>
          <w:b/>
          <w:sz w:val="28"/>
          <w:szCs w:val="22"/>
          <w:lang w:val="en-GB"/>
        </w:rPr>
        <w:t>.</w:t>
      </w:r>
      <w:r w:rsidRPr="00D41AD7">
        <w:rPr>
          <w:rFonts w:ascii="Cambria" w:hAnsi="Cambria"/>
          <w:b/>
          <w:sz w:val="28"/>
          <w:szCs w:val="22"/>
          <w:lang w:val="en-US"/>
        </w:rPr>
        <w:t>12</w:t>
      </w:r>
      <w:r w:rsidR="000A61A0" w:rsidRPr="00D41AD7">
        <w:rPr>
          <w:rFonts w:ascii="Cambria" w:hAnsi="Cambria"/>
          <w:b/>
          <w:sz w:val="28"/>
          <w:szCs w:val="22"/>
          <w:lang w:val="en-GB"/>
        </w:rPr>
        <w:t>.2018</w:t>
      </w:r>
    </w:p>
    <w:p w:rsidR="000A61A0" w:rsidRPr="00C062DF" w:rsidRDefault="000A61A0" w:rsidP="000A61A0">
      <w:pPr>
        <w:pStyle w:val="Default"/>
        <w:jc w:val="center"/>
        <w:rPr>
          <w:b/>
          <w:sz w:val="28"/>
          <w:szCs w:val="22"/>
          <w:lang w:val="en-GB"/>
        </w:rPr>
      </w:pPr>
    </w:p>
    <w:p w:rsidR="000A61A0" w:rsidRPr="00C062DF" w:rsidRDefault="000A61A0" w:rsidP="000A61A0">
      <w:pPr>
        <w:jc w:val="center"/>
        <w:rPr>
          <w:b/>
          <w:color w:val="0F243E" w:themeColor="text2" w:themeShade="80"/>
          <w:sz w:val="40"/>
          <w:lang w:val="en-GB"/>
        </w:rPr>
      </w:pPr>
    </w:p>
    <w:p w:rsidR="000A61A0" w:rsidRPr="004E08F6" w:rsidRDefault="000A61A0" w:rsidP="000A61A0">
      <w:pPr>
        <w:jc w:val="center"/>
        <w:rPr>
          <w:b/>
          <w:color w:val="0F243E" w:themeColor="text2" w:themeShade="80"/>
          <w:sz w:val="32"/>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0A61A0" w:rsidRDefault="000A61A0" w:rsidP="000A61A0">
      <w:pPr>
        <w:jc w:val="center"/>
        <w:rPr>
          <w:lang w:val="en-GB"/>
        </w:rPr>
      </w:pPr>
    </w:p>
    <w:p w:rsidR="00C03FE1" w:rsidRDefault="00C03FE1">
      <w:pPr>
        <w:rPr>
          <w:rFonts w:ascii="Cambria" w:eastAsiaTheme="minorHAnsi" w:hAnsi="Cambria" w:cs="Calibri"/>
          <w:b/>
          <w:bCs/>
          <w:color w:val="000000"/>
          <w:lang w:val="en-GB" w:eastAsia="en-US"/>
        </w:rPr>
      </w:pPr>
      <w:r>
        <w:rPr>
          <w:rFonts w:ascii="Cambria" w:hAnsi="Cambria"/>
          <w:b/>
          <w:bCs/>
          <w:lang w:val="en-GB"/>
        </w:rPr>
        <w:br w:type="page"/>
      </w:r>
    </w:p>
    <w:p w:rsidR="000A61A0" w:rsidRPr="002573F3" w:rsidRDefault="00505468" w:rsidP="000A61A0">
      <w:pPr>
        <w:pStyle w:val="Default"/>
        <w:jc w:val="center"/>
        <w:rPr>
          <w:rFonts w:ascii="Cambria" w:hAnsi="Cambria"/>
          <w:b/>
          <w:bCs/>
          <w:lang w:val="en-GB"/>
        </w:rPr>
      </w:pPr>
      <w:r>
        <w:rPr>
          <w:rFonts w:ascii="Cambria" w:hAnsi="Cambria"/>
          <w:b/>
          <w:bCs/>
          <w:lang w:val="en-GB"/>
        </w:rPr>
        <w:t xml:space="preserve">AGENDA </w:t>
      </w:r>
      <w:r w:rsidRPr="00505468">
        <w:rPr>
          <w:rFonts w:ascii="Cambria" w:hAnsi="Cambria"/>
          <w:b/>
          <w:bCs/>
          <w:lang w:val="en-US"/>
        </w:rPr>
        <w:t>05</w:t>
      </w:r>
      <w:r>
        <w:rPr>
          <w:rFonts w:ascii="Cambria" w:hAnsi="Cambria"/>
          <w:b/>
          <w:bCs/>
          <w:lang w:val="en-GB"/>
        </w:rPr>
        <w:t>.</w:t>
      </w:r>
      <w:r>
        <w:rPr>
          <w:rFonts w:ascii="Cambria" w:hAnsi="Cambria"/>
          <w:b/>
          <w:bCs/>
          <w:lang w:val="el-GR"/>
        </w:rPr>
        <w:t>12</w:t>
      </w:r>
      <w:r w:rsidR="000A61A0" w:rsidRPr="002573F3">
        <w:rPr>
          <w:rFonts w:ascii="Cambria" w:hAnsi="Cambria"/>
          <w:b/>
          <w:bCs/>
          <w:lang w:val="en-GB"/>
        </w:rPr>
        <w:t>.2018</w:t>
      </w:r>
      <w:r w:rsidR="000A61A0">
        <w:rPr>
          <w:rFonts w:ascii="Cambria" w:hAnsi="Cambria"/>
          <w:b/>
          <w:bCs/>
          <w:lang w:val="en-GB"/>
        </w:rPr>
        <w:br/>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9"/>
        <w:gridCol w:w="8505"/>
      </w:tblGrid>
      <w:tr w:rsidR="00267C0B" w:rsidRPr="0092119B" w:rsidTr="00E74AC9">
        <w:trPr>
          <w:jc w:val="center"/>
        </w:trPr>
        <w:tc>
          <w:tcPr>
            <w:tcW w:w="9644" w:type="dxa"/>
            <w:gridSpan w:val="2"/>
            <w:tcBorders>
              <w:top w:val="single" w:sz="4" w:space="0" w:color="auto"/>
              <w:left w:val="single" w:sz="4" w:space="0" w:color="auto"/>
              <w:bottom w:val="single" w:sz="4" w:space="0" w:color="auto"/>
              <w:right w:val="single" w:sz="4" w:space="0" w:color="auto"/>
            </w:tcBorders>
            <w:shd w:val="clear" w:color="auto" w:fill="auto"/>
          </w:tcPr>
          <w:p w:rsidR="00267C0B" w:rsidRPr="00B31035" w:rsidRDefault="00267C0B" w:rsidP="00267C0B">
            <w:pPr>
              <w:spacing w:before="60" w:after="60" w:line="276" w:lineRule="auto"/>
              <w:jc w:val="center"/>
              <w:rPr>
                <w:rFonts w:cs="Tahoma"/>
                <w:b/>
                <w:sz w:val="22"/>
                <w:lang w:val="en-US"/>
              </w:rPr>
            </w:pPr>
            <w:r>
              <w:rPr>
                <w:rFonts w:cs="Tahoma"/>
                <w:b/>
                <w:sz w:val="22"/>
                <w:lang w:val="en-US"/>
              </w:rPr>
              <w:t>Cross–field visit</w:t>
            </w:r>
          </w:p>
        </w:tc>
      </w:tr>
      <w:tr w:rsidR="000A61A0" w:rsidRPr="003D644F"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auto"/>
          </w:tcPr>
          <w:p w:rsidR="000A61A0" w:rsidRPr="002573F3" w:rsidRDefault="00B31035" w:rsidP="00177911">
            <w:pPr>
              <w:spacing w:before="60" w:after="60" w:line="276" w:lineRule="auto"/>
              <w:rPr>
                <w:rFonts w:cs="Tahoma"/>
                <w:b/>
                <w:lang w:val="en-US"/>
              </w:rPr>
            </w:pPr>
            <w:r>
              <w:rPr>
                <w:rFonts w:cs="Tahoma"/>
                <w:b/>
                <w:sz w:val="22"/>
              </w:rPr>
              <w:t>08</w:t>
            </w:r>
            <w:r>
              <w:rPr>
                <w:rFonts w:cs="Tahoma"/>
                <w:b/>
                <w:sz w:val="22"/>
                <w:lang w:val="en-US"/>
              </w:rPr>
              <w:t>.</w:t>
            </w:r>
            <w:r>
              <w:rPr>
                <w:rFonts w:cs="Tahoma"/>
                <w:b/>
                <w:sz w:val="22"/>
              </w:rPr>
              <w:t>3</w:t>
            </w:r>
            <w:r w:rsidR="000A61A0" w:rsidRPr="002573F3">
              <w:rPr>
                <w:rFonts w:cs="Tahoma"/>
                <w:b/>
                <w:sz w:val="22"/>
                <w:lang w:val="en-US"/>
              </w:rPr>
              <w:t>0</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A61A0" w:rsidRPr="00B31035" w:rsidRDefault="00B31035" w:rsidP="00177911">
            <w:pPr>
              <w:spacing w:before="60" w:after="60" w:line="276" w:lineRule="auto"/>
              <w:rPr>
                <w:rFonts w:cs="Tahoma"/>
                <w:b/>
                <w:lang w:val="en-US"/>
              </w:rPr>
            </w:pPr>
            <w:r w:rsidRPr="00B31035">
              <w:rPr>
                <w:rFonts w:cs="Tahoma"/>
                <w:b/>
                <w:sz w:val="22"/>
                <w:lang w:val="en-US"/>
              </w:rPr>
              <w:t>Departure from the centre of  Patras to Feedus company’s premises</w:t>
            </w:r>
          </w:p>
        </w:tc>
      </w:tr>
      <w:tr w:rsidR="000A61A0" w:rsidRPr="003D644F"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auto"/>
          </w:tcPr>
          <w:p w:rsidR="000A61A0" w:rsidRPr="002573F3" w:rsidRDefault="00B31035" w:rsidP="00177911">
            <w:pPr>
              <w:spacing w:before="60" w:after="60" w:line="276" w:lineRule="auto"/>
              <w:rPr>
                <w:rFonts w:cs="Tahoma"/>
                <w:b/>
                <w:lang w:val="en-US"/>
              </w:rPr>
            </w:pPr>
            <w:r>
              <w:rPr>
                <w:rFonts w:cs="Tahoma"/>
                <w:b/>
                <w:sz w:val="22"/>
              </w:rPr>
              <w:t>09</w:t>
            </w:r>
            <w:r>
              <w:rPr>
                <w:rFonts w:cs="Tahoma"/>
                <w:b/>
                <w:sz w:val="22"/>
                <w:lang w:val="en-US"/>
              </w:rPr>
              <w:t>.</w:t>
            </w:r>
            <w:r>
              <w:rPr>
                <w:rFonts w:cs="Tahoma"/>
                <w:b/>
                <w:sz w:val="22"/>
              </w:rPr>
              <w:t>0</w:t>
            </w:r>
            <w:proofErr w:type="spellStart"/>
            <w:r w:rsidR="000A61A0" w:rsidRPr="002573F3">
              <w:rPr>
                <w:rFonts w:cs="Tahoma"/>
                <w:b/>
                <w:sz w:val="22"/>
                <w:lang w:val="en-US"/>
              </w:rPr>
              <w:t>0</w:t>
            </w:r>
            <w:proofErr w:type="spellEnd"/>
            <w:r w:rsidR="000A61A0" w:rsidRPr="002573F3">
              <w:rPr>
                <w:rFonts w:cs="Tahoma"/>
                <w:b/>
                <w:sz w:val="22"/>
                <w:lang w:val="en-US"/>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A61A0" w:rsidRPr="00B31035" w:rsidRDefault="00B31035" w:rsidP="00177911">
            <w:pPr>
              <w:spacing w:before="60" w:after="60" w:line="276" w:lineRule="auto"/>
              <w:rPr>
                <w:rFonts w:cs="Tahoma"/>
                <w:b/>
                <w:lang w:val="en-US"/>
              </w:rPr>
            </w:pPr>
            <w:r w:rsidRPr="00B31035">
              <w:rPr>
                <w:rFonts w:cs="Tahoma"/>
                <w:b/>
                <w:sz w:val="22"/>
                <w:lang w:val="en-US"/>
              </w:rPr>
              <w:t>Arrival at Feedus company’s premises (2 rounds of visit according to the number of participants)</w:t>
            </w:r>
          </w:p>
        </w:tc>
      </w:tr>
      <w:tr w:rsidR="000A61A0" w:rsidRPr="0092119B"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auto"/>
          </w:tcPr>
          <w:p w:rsidR="000A61A0" w:rsidRPr="002573F3" w:rsidRDefault="00B31035" w:rsidP="00177911">
            <w:pPr>
              <w:spacing w:before="60" w:after="60" w:line="276" w:lineRule="auto"/>
              <w:rPr>
                <w:rFonts w:cs="Tahoma"/>
                <w:b/>
              </w:rPr>
            </w:pPr>
            <w:r>
              <w:rPr>
                <w:rFonts w:cs="Tahoma"/>
                <w:b/>
                <w:sz w:val="22"/>
                <w:lang w:val="en-US"/>
              </w:rPr>
              <w:t>1</w:t>
            </w:r>
            <w:proofErr w:type="spellStart"/>
            <w:r>
              <w:rPr>
                <w:rFonts w:cs="Tahoma"/>
                <w:b/>
                <w:sz w:val="22"/>
              </w:rPr>
              <w:t>1</w:t>
            </w:r>
            <w:proofErr w:type="spellEnd"/>
            <w:r w:rsidR="000A61A0" w:rsidRPr="002573F3">
              <w:rPr>
                <w:rFonts w:cs="Tahoma"/>
                <w:b/>
                <w:sz w:val="22"/>
                <w:lang w:val="en-US"/>
              </w:rPr>
              <w:t>.</w:t>
            </w:r>
            <w:r>
              <w:rPr>
                <w:rFonts w:cs="Tahoma"/>
                <w:b/>
                <w:sz w:val="22"/>
              </w:rPr>
              <w:t>0</w:t>
            </w:r>
            <w:r w:rsidR="000A61A0" w:rsidRPr="002573F3">
              <w:rPr>
                <w:rFonts w:cs="Tahoma"/>
                <w:b/>
                <w:sz w:val="22"/>
              </w:rPr>
              <w:t>0</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A61A0" w:rsidRPr="00B31035" w:rsidRDefault="00B31035" w:rsidP="00177911">
            <w:pPr>
              <w:spacing w:before="60" w:after="60" w:line="276" w:lineRule="auto"/>
              <w:rPr>
                <w:rFonts w:cs="Tahoma"/>
                <w:b/>
                <w:lang w:val="en-US"/>
              </w:rPr>
            </w:pPr>
            <w:r w:rsidRPr="00B31035">
              <w:rPr>
                <w:rFonts w:cs="Tahoma"/>
                <w:b/>
                <w:sz w:val="22"/>
                <w:lang w:val="en-US"/>
              </w:rPr>
              <w:t>Coffee break</w:t>
            </w:r>
          </w:p>
        </w:tc>
      </w:tr>
      <w:tr w:rsidR="000A61A0" w:rsidRPr="003D644F"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auto"/>
          </w:tcPr>
          <w:p w:rsidR="000A61A0" w:rsidRPr="002573F3" w:rsidRDefault="00B31035" w:rsidP="00177911">
            <w:pPr>
              <w:spacing w:before="60" w:after="60" w:line="276" w:lineRule="auto"/>
              <w:rPr>
                <w:rFonts w:cs="Tahoma"/>
                <w:b/>
              </w:rPr>
            </w:pPr>
            <w:r>
              <w:rPr>
                <w:rFonts w:cs="Tahoma"/>
                <w:b/>
                <w:sz w:val="22"/>
              </w:rPr>
              <w:t>11.3</w:t>
            </w:r>
            <w:r w:rsidR="000A61A0" w:rsidRPr="002573F3">
              <w:rPr>
                <w:rFonts w:cs="Tahoma"/>
                <w:b/>
                <w:sz w:val="22"/>
              </w:rPr>
              <w:t>0</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A61A0" w:rsidRPr="002573F3" w:rsidRDefault="00B31035" w:rsidP="00177911">
            <w:pPr>
              <w:spacing w:before="60" w:after="60" w:line="276" w:lineRule="auto"/>
              <w:rPr>
                <w:rFonts w:cs="Tahoma"/>
                <w:b/>
                <w:lang w:val="en-US"/>
              </w:rPr>
            </w:pPr>
            <w:r w:rsidRPr="00B31035">
              <w:rPr>
                <w:rFonts w:cs="Tahoma"/>
                <w:b/>
                <w:sz w:val="22"/>
                <w:lang w:val="en-US"/>
              </w:rPr>
              <w:t>Departure from Patras to Nafpaktos</w:t>
            </w:r>
          </w:p>
        </w:tc>
      </w:tr>
      <w:tr w:rsidR="000A61A0" w:rsidRPr="0092119B"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rsidR="000A61A0" w:rsidRPr="002573F3" w:rsidRDefault="00B31035" w:rsidP="00177911">
            <w:pPr>
              <w:spacing w:before="60" w:after="60" w:line="276" w:lineRule="auto"/>
              <w:rPr>
                <w:rFonts w:cs="Tahoma"/>
                <w:b/>
                <w:iCs/>
                <w:color w:val="000000"/>
                <w:lang w:val="en-GB"/>
              </w:rPr>
            </w:pPr>
            <w:r>
              <w:rPr>
                <w:rFonts w:cs="Tahoma"/>
                <w:b/>
                <w:sz w:val="22"/>
                <w:lang w:val="en-GB"/>
              </w:rPr>
              <w:t>1</w:t>
            </w:r>
            <w:r>
              <w:rPr>
                <w:rFonts w:cs="Tahoma"/>
                <w:b/>
                <w:sz w:val="22"/>
              </w:rPr>
              <w:t>2</w:t>
            </w:r>
            <w:r w:rsidR="000A61A0" w:rsidRPr="002573F3">
              <w:rPr>
                <w:rFonts w:cs="Tahoma"/>
                <w:b/>
                <w:sz w:val="22"/>
                <w:lang w:val="en-GB"/>
              </w:rPr>
              <w:t>.30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1A0" w:rsidRPr="00B31035" w:rsidRDefault="00B31035" w:rsidP="00177911">
            <w:pPr>
              <w:spacing w:before="60" w:after="60" w:line="276" w:lineRule="auto"/>
              <w:rPr>
                <w:rFonts w:cs="Tahoma"/>
                <w:b/>
                <w:lang w:val="en-US"/>
              </w:rPr>
            </w:pPr>
            <w:r w:rsidRPr="00B31035">
              <w:rPr>
                <w:rFonts w:cs="Tahoma"/>
                <w:b/>
                <w:sz w:val="22"/>
                <w:lang w:val="en-US"/>
              </w:rPr>
              <w:t>Lunch</w:t>
            </w:r>
          </w:p>
        </w:tc>
      </w:tr>
      <w:tr w:rsidR="000A61A0" w:rsidRPr="003D644F"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rsidR="000A61A0" w:rsidRPr="002573F3" w:rsidRDefault="00B31035" w:rsidP="00177911">
            <w:pPr>
              <w:spacing w:before="60" w:after="60" w:line="276" w:lineRule="auto"/>
              <w:rPr>
                <w:rFonts w:cs="Tahoma"/>
                <w:b/>
              </w:rPr>
            </w:pPr>
            <w:r>
              <w:rPr>
                <w:rFonts w:cs="Tahoma"/>
                <w:b/>
                <w:sz w:val="22"/>
              </w:rPr>
              <w:t>14</w:t>
            </w:r>
            <w:r w:rsidR="000A61A0" w:rsidRPr="002573F3">
              <w:rPr>
                <w:rFonts w:cs="Tahoma"/>
                <w:b/>
                <w:sz w:val="22"/>
              </w:rPr>
              <w:t>.00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1A0" w:rsidRPr="00B31035" w:rsidRDefault="00B31035" w:rsidP="00177911">
            <w:pPr>
              <w:spacing w:before="60" w:after="60" w:line="276" w:lineRule="auto"/>
              <w:rPr>
                <w:rFonts w:cs="Tahoma"/>
                <w:b/>
                <w:sz w:val="22"/>
                <w:szCs w:val="22"/>
                <w:lang w:val="en-US"/>
              </w:rPr>
            </w:pPr>
            <w:r w:rsidRPr="00B31035">
              <w:rPr>
                <w:rFonts w:cs="Tahoma"/>
                <w:b/>
                <w:sz w:val="22"/>
                <w:szCs w:val="22"/>
                <w:lang w:val="en-US"/>
              </w:rPr>
              <w:t>Departure from Nafpaktos to Mesolonghi</w:t>
            </w:r>
          </w:p>
        </w:tc>
      </w:tr>
      <w:tr w:rsidR="00B31035" w:rsidRPr="003D644F"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rsidR="00B31035" w:rsidRDefault="00B31035" w:rsidP="00177911">
            <w:pPr>
              <w:spacing w:before="60" w:after="60" w:line="276" w:lineRule="auto"/>
              <w:rPr>
                <w:rFonts w:cs="Tahoma"/>
                <w:b/>
                <w:sz w:val="22"/>
              </w:rPr>
            </w:pPr>
            <w:r>
              <w:rPr>
                <w:rFonts w:cs="Tahoma"/>
                <w:b/>
                <w:sz w:val="22"/>
              </w:rPr>
              <w:t>14.30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035" w:rsidRPr="00B31035" w:rsidRDefault="00B31035" w:rsidP="00177911">
            <w:pPr>
              <w:spacing w:before="60" w:after="60" w:line="276" w:lineRule="auto"/>
              <w:rPr>
                <w:rFonts w:cs="Tahoma"/>
                <w:b/>
                <w:sz w:val="22"/>
                <w:lang w:val="en-US"/>
              </w:rPr>
            </w:pPr>
            <w:r w:rsidRPr="00B31035">
              <w:rPr>
                <w:rFonts w:cs="Tahoma"/>
                <w:b/>
                <w:sz w:val="22"/>
                <w:lang w:val="en-US"/>
              </w:rPr>
              <w:t>Arrival and visit of Fishing Association “Anagennisi”</w:t>
            </w:r>
          </w:p>
        </w:tc>
      </w:tr>
      <w:tr w:rsidR="00B31035" w:rsidRPr="002573F3" w:rsidTr="000A61A0">
        <w:trPr>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rsidR="00B31035" w:rsidRDefault="00B31035" w:rsidP="00177911">
            <w:pPr>
              <w:spacing w:before="60" w:after="60" w:line="276" w:lineRule="auto"/>
              <w:rPr>
                <w:rFonts w:cs="Tahoma"/>
                <w:b/>
                <w:sz w:val="22"/>
              </w:rPr>
            </w:pPr>
            <w:r>
              <w:rPr>
                <w:rFonts w:cs="Tahoma"/>
                <w:b/>
                <w:sz w:val="22"/>
              </w:rPr>
              <w:t>16.00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035" w:rsidRPr="00B31035" w:rsidRDefault="00B31035" w:rsidP="00177911">
            <w:pPr>
              <w:spacing w:before="60" w:after="60" w:line="276" w:lineRule="auto"/>
              <w:rPr>
                <w:rFonts w:cs="Tahoma"/>
                <w:b/>
                <w:sz w:val="22"/>
                <w:lang w:val="en-US"/>
              </w:rPr>
            </w:pPr>
            <w:r w:rsidRPr="00B31035">
              <w:rPr>
                <w:rFonts w:cs="Tahoma"/>
                <w:b/>
                <w:sz w:val="22"/>
                <w:lang w:val="en-US"/>
              </w:rPr>
              <w:t>Departure to Patras</w:t>
            </w:r>
          </w:p>
        </w:tc>
      </w:tr>
    </w:tbl>
    <w:p w:rsidR="000A61A0" w:rsidRDefault="000A61A0" w:rsidP="000A61A0">
      <w:pPr>
        <w:pStyle w:val="Default"/>
        <w:rPr>
          <w:rFonts w:ascii="Times New Roman" w:eastAsia="Times New Roman" w:hAnsi="Times New Roman" w:cs="Times New Roman"/>
          <w:color w:val="auto"/>
          <w:sz w:val="22"/>
          <w:lang w:val="en-GB" w:eastAsia="el-GR"/>
        </w:rPr>
      </w:pPr>
    </w:p>
    <w:p w:rsidR="00E74AC9" w:rsidRDefault="00E74AC9" w:rsidP="000A61A0">
      <w:pPr>
        <w:pStyle w:val="Default"/>
        <w:rPr>
          <w:rFonts w:ascii="Times New Roman" w:eastAsia="Times New Roman" w:hAnsi="Times New Roman" w:cs="Times New Roman"/>
          <w:color w:val="auto"/>
          <w:sz w:val="22"/>
          <w:lang w:val="en-GB" w:eastAsia="el-GR"/>
        </w:rPr>
      </w:pPr>
    </w:p>
    <w:p w:rsidR="00E74AC9" w:rsidRPr="002573F3" w:rsidRDefault="00E74AC9" w:rsidP="000A61A0">
      <w:pPr>
        <w:pStyle w:val="Default"/>
        <w:rPr>
          <w:rFonts w:ascii="Cambria" w:hAnsi="Cambria"/>
          <w:b/>
          <w:bCs/>
          <w:sz w:val="22"/>
          <w:szCs w:val="22"/>
          <w:lang w:val="en-GB"/>
        </w:rPr>
      </w:pPr>
    </w:p>
    <w:tbl>
      <w:tblPr>
        <w:tblStyle w:val="ad"/>
        <w:tblW w:w="0" w:type="auto"/>
        <w:tblLook w:val="04A0"/>
      </w:tblPr>
      <w:tblGrid>
        <w:gridCol w:w="4800"/>
        <w:gridCol w:w="4770"/>
      </w:tblGrid>
      <w:tr w:rsidR="000A61A0" w:rsidRPr="003D644F" w:rsidTr="00C03FE1">
        <w:trPr>
          <w:trHeight w:val="776"/>
        </w:trPr>
        <w:tc>
          <w:tcPr>
            <w:tcW w:w="4814" w:type="dxa"/>
            <w:vAlign w:val="center"/>
          </w:tcPr>
          <w:p w:rsidR="000A61A0" w:rsidRPr="002573F3" w:rsidRDefault="000A61A0" w:rsidP="00C03FE1">
            <w:pPr>
              <w:pStyle w:val="Default"/>
              <w:spacing w:line="276" w:lineRule="auto"/>
              <w:jc w:val="center"/>
              <w:rPr>
                <w:rFonts w:ascii="Cambria" w:hAnsi="Cambria"/>
                <w:b/>
                <w:bCs/>
                <w:sz w:val="22"/>
                <w:szCs w:val="22"/>
                <w:lang w:val="en-GB"/>
              </w:rPr>
            </w:pPr>
            <w:r w:rsidRPr="002573F3">
              <w:rPr>
                <w:rFonts w:ascii="Cambria" w:hAnsi="Cambria"/>
                <w:b/>
                <w:bCs/>
                <w:sz w:val="22"/>
                <w:szCs w:val="22"/>
                <w:lang w:val="en-GB"/>
              </w:rPr>
              <w:t>DESCRIPTION OF THE STRUCTURES TO BE VISITED</w:t>
            </w:r>
          </w:p>
        </w:tc>
        <w:tc>
          <w:tcPr>
            <w:tcW w:w="4814" w:type="dxa"/>
            <w:vAlign w:val="center"/>
          </w:tcPr>
          <w:p w:rsidR="000A61A0" w:rsidRPr="002573F3" w:rsidRDefault="000A61A0" w:rsidP="00C03FE1">
            <w:pPr>
              <w:pStyle w:val="Default"/>
              <w:spacing w:line="276" w:lineRule="auto"/>
              <w:jc w:val="center"/>
              <w:rPr>
                <w:rFonts w:ascii="Cambria" w:hAnsi="Cambria"/>
                <w:b/>
                <w:bCs/>
                <w:sz w:val="22"/>
                <w:szCs w:val="22"/>
                <w:lang w:val="en-GB"/>
              </w:rPr>
            </w:pPr>
            <w:r w:rsidRPr="002573F3">
              <w:rPr>
                <w:rFonts w:ascii="Cambria" w:hAnsi="Cambria"/>
                <w:b/>
                <w:bCs/>
                <w:sz w:val="22"/>
                <w:szCs w:val="22"/>
                <w:lang w:val="en-GB"/>
              </w:rPr>
              <w:t>POTENTIAL BENEFITS FROM THE VISIT</w:t>
            </w:r>
          </w:p>
        </w:tc>
      </w:tr>
      <w:tr w:rsidR="000A61A0" w:rsidRPr="003D644F" w:rsidTr="000A61A0">
        <w:trPr>
          <w:trHeight w:val="1819"/>
        </w:trPr>
        <w:tc>
          <w:tcPr>
            <w:tcW w:w="4814" w:type="dxa"/>
          </w:tcPr>
          <w:p w:rsidR="00E74AC9" w:rsidRDefault="00E74AC9" w:rsidP="00E74AC9">
            <w:pPr>
              <w:spacing w:line="276" w:lineRule="auto"/>
              <w:jc w:val="both"/>
              <w:rPr>
                <w:b/>
                <w:lang w:val="en-GB"/>
              </w:rPr>
            </w:pPr>
            <w:r w:rsidRPr="00E74AC9">
              <w:rPr>
                <w:b/>
                <w:lang w:val="en-GB"/>
              </w:rPr>
              <w:t>FEEDUS (from NIREUS AQUACULTURE COMPANY)</w:t>
            </w:r>
          </w:p>
          <w:p w:rsidR="00E74AC9" w:rsidRPr="00E74AC9" w:rsidRDefault="00E74AC9" w:rsidP="00E74AC9">
            <w:pPr>
              <w:spacing w:line="276" w:lineRule="auto"/>
              <w:jc w:val="both"/>
              <w:rPr>
                <w:b/>
                <w:lang w:val="en-GB"/>
              </w:rPr>
            </w:pPr>
          </w:p>
          <w:p w:rsidR="00E74AC9" w:rsidRDefault="00E74AC9" w:rsidP="00E74AC9">
            <w:pPr>
              <w:spacing w:line="276" w:lineRule="auto"/>
              <w:jc w:val="both"/>
              <w:rPr>
                <w:lang w:val="en-GB"/>
              </w:rPr>
            </w:pPr>
            <w:r w:rsidRPr="00E74AC9">
              <w:rPr>
                <w:b/>
                <w:lang w:val="en-GB"/>
              </w:rPr>
              <w:t>NIREUS AQUACULTURE</w:t>
            </w:r>
            <w:r w:rsidRPr="00E74AC9">
              <w:rPr>
                <w:lang w:val="en-GB"/>
              </w:rPr>
              <w:t xml:space="preserve"> was established in 1988 and it is one of the 10 largest fish farming companies in Europe. It has production facilities in Greece and Spain and </w:t>
            </w:r>
            <w:proofErr w:type="gramStart"/>
            <w:r w:rsidRPr="00E74AC9">
              <w:rPr>
                <w:lang w:val="en-GB"/>
              </w:rPr>
              <w:t>sell</w:t>
            </w:r>
            <w:proofErr w:type="gramEnd"/>
            <w:r w:rsidRPr="00E74AC9">
              <w:rPr>
                <w:lang w:val="en-GB"/>
              </w:rPr>
              <w:t xml:space="preserve"> its products to over 35 countries worldwide.</w:t>
            </w:r>
          </w:p>
          <w:p w:rsidR="00E74AC9" w:rsidRPr="00E74AC9" w:rsidRDefault="00E74AC9" w:rsidP="00E74AC9">
            <w:pPr>
              <w:spacing w:line="276" w:lineRule="auto"/>
              <w:jc w:val="both"/>
              <w:rPr>
                <w:lang w:val="en-GB"/>
              </w:rPr>
            </w:pPr>
          </w:p>
          <w:p w:rsidR="00351623" w:rsidRDefault="00E74AC9" w:rsidP="00E74AC9">
            <w:pPr>
              <w:spacing w:line="276" w:lineRule="auto"/>
              <w:jc w:val="both"/>
              <w:rPr>
                <w:b/>
                <w:lang w:val="en-GB"/>
              </w:rPr>
            </w:pPr>
            <w:r w:rsidRPr="00E74AC9">
              <w:rPr>
                <w:b/>
                <w:lang w:val="en-GB"/>
              </w:rPr>
              <w:t>NIREUS HISTORY</w:t>
            </w:r>
          </w:p>
          <w:p w:rsidR="00E74AC9" w:rsidRPr="00351623" w:rsidRDefault="00E74AC9" w:rsidP="00E74AC9">
            <w:pPr>
              <w:spacing w:line="276" w:lineRule="auto"/>
              <w:jc w:val="both"/>
              <w:rPr>
                <w:b/>
                <w:lang w:val="en-GB"/>
              </w:rPr>
            </w:pPr>
            <w:r w:rsidRPr="00351623">
              <w:rPr>
                <w:lang w:val="en-GB"/>
              </w:rPr>
              <w:t>(source:http://www.nireus.com/4_2/Our-History):</w:t>
            </w:r>
            <w:r w:rsidR="00351623">
              <w:rPr>
                <w:lang w:val="en-GB"/>
              </w:rPr>
              <w:t xml:space="preserve"> </w:t>
            </w:r>
            <w:r w:rsidRPr="00E74AC9">
              <w:rPr>
                <w:lang w:val="en-GB"/>
              </w:rPr>
              <w:t>in order to ensure the quality of its products under the company’s brand, in 1998 Nireus made a strategic move: it started the production of the fish feed to be used in its fish farming operations. Apart from covering its own needs in terms of fish feeds, thanks to this investment, Nireus caught the opportunity to offer a top-quality product to other fish farming companies enlarging its incomes and market.</w:t>
            </w:r>
          </w:p>
          <w:p w:rsidR="00DD5808" w:rsidRPr="00A831FC" w:rsidRDefault="00E74AC9" w:rsidP="00E74AC9">
            <w:pPr>
              <w:spacing w:line="276" w:lineRule="auto"/>
              <w:jc w:val="both"/>
              <w:rPr>
                <w:lang w:val="en-US"/>
              </w:rPr>
            </w:pPr>
            <w:r w:rsidRPr="00E74AC9">
              <w:rPr>
                <w:lang w:val="en-GB"/>
              </w:rPr>
              <w:t>Having two modern fish feed factories, which produce the Feedus products (http://www.nireus.com/36_2c10-30/Fish-Feeds ), nowadays Nireus p</w:t>
            </w:r>
            <w:r w:rsidR="00DD5808">
              <w:rPr>
                <w:lang w:val="en-GB"/>
              </w:rPr>
              <w:t>rovides the fish farmer with:</w:t>
            </w:r>
            <w:r w:rsidR="00DD5808" w:rsidRPr="00E74AC9">
              <w:rPr>
                <w:lang w:val="en-GB"/>
              </w:rPr>
              <w:t xml:space="preserve"> </w:t>
            </w:r>
          </w:p>
          <w:p w:rsidR="00DD5808" w:rsidRPr="00DD5808" w:rsidRDefault="00E74AC9" w:rsidP="00FD56D6">
            <w:pPr>
              <w:pStyle w:val="a9"/>
              <w:numPr>
                <w:ilvl w:val="0"/>
                <w:numId w:val="10"/>
              </w:numPr>
              <w:spacing w:line="276" w:lineRule="auto"/>
              <w:jc w:val="both"/>
              <w:rPr>
                <w:lang w:val="en-US"/>
              </w:rPr>
            </w:pPr>
            <w:r w:rsidRPr="00DD5808">
              <w:rPr>
                <w:lang w:val="en-GB"/>
              </w:rPr>
              <w:t>Guaranteed a</w:t>
            </w:r>
            <w:r w:rsidR="00DD5808">
              <w:rPr>
                <w:lang w:val="en-GB"/>
              </w:rPr>
              <w:t>nd stable product quality</w:t>
            </w:r>
          </w:p>
          <w:p w:rsidR="00DD5808" w:rsidRPr="00DD5808" w:rsidRDefault="00E74AC9" w:rsidP="00FD56D6">
            <w:pPr>
              <w:pStyle w:val="a9"/>
              <w:numPr>
                <w:ilvl w:val="0"/>
                <w:numId w:val="10"/>
              </w:numPr>
              <w:spacing w:line="276" w:lineRule="auto"/>
              <w:jc w:val="both"/>
              <w:rPr>
                <w:lang w:val="en-US"/>
              </w:rPr>
            </w:pPr>
            <w:r w:rsidRPr="00DD5808">
              <w:rPr>
                <w:lang w:val="en-GB"/>
              </w:rPr>
              <w:t>Fully co</w:t>
            </w:r>
            <w:r w:rsidR="00DD5808">
              <w:rPr>
                <w:lang w:val="en-GB"/>
              </w:rPr>
              <w:t xml:space="preserve">ntrolled production procedures </w:t>
            </w:r>
            <w:r w:rsidRPr="00DD5808">
              <w:rPr>
                <w:lang w:val="en-GB"/>
              </w:rPr>
              <w:t xml:space="preserve"> </w:t>
            </w:r>
          </w:p>
          <w:p w:rsidR="00DD5808" w:rsidRPr="00DD5808" w:rsidRDefault="00E74AC9" w:rsidP="00FD56D6">
            <w:pPr>
              <w:pStyle w:val="a9"/>
              <w:numPr>
                <w:ilvl w:val="0"/>
                <w:numId w:val="10"/>
              </w:numPr>
              <w:spacing w:line="276" w:lineRule="auto"/>
              <w:jc w:val="both"/>
              <w:rPr>
                <w:lang w:val="en-US"/>
              </w:rPr>
            </w:pPr>
            <w:r w:rsidRPr="00DD5808">
              <w:rPr>
                <w:lang w:val="en-GB"/>
              </w:rPr>
              <w:t>High s</w:t>
            </w:r>
            <w:r w:rsidR="00DD5808">
              <w:rPr>
                <w:lang w:val="en-GB"/>
              </w:rPr>
              <w:t xml:space="preserve">tandards fish feed composition </w:t>
            </w:r>
          </w:p>
          <w:p w:rsidR="000E0038" w:rsidRPr="00DD5808" w:rsidRDefault="00E74AC9" w:rsidP="00FD56D6">
            <w:pPr>
              <w:pStyle w:val="a9"/>
              <w:numPr>
                <w:ilvl w:val="0"/>
                <w:numId w:val="10"/>
              </w:numPr>
              <w:spacing w:line="276" w:lineRule="auto"/>
              <w:jc w:val="both"/>
              <w:rPr>
                <w:lang w:val="en-US"/>
              </w:rPr>
            </w:pPr>
            <w:r w:rsidRPr="00DD5808">
              <w:rPr>
                <w:lang w:val="en-GB"/>
              </w:rPr>
              <w:t xml:space="preserve"> The opportunity to offer to the final consumer, farmed fish of an outstanding quality, taste and nutritional value. </w:t>
            </w:r>
          </w:p>
          <w:p w:rsidR="000E0038" w:rsidRPr="000E0038" w:rsidRDefault="000E0038" w:rsidP="00E74AC9">
            <w:pPr>
              <w:spacing w:line="276" w:lineRule="auto"/>
              <w:jc w:val="both"/>
              <w:rPr>
                <w:i/>
                <w:lang w:val="en-US"/>
              </w:rPr>
            </w:pPr>
          </w:p>
          <w:p w:rsidR="000A61A0" w:rsidRPr="000E0038" w:rsidRDefault="00E74AC9" w:rsidP="00E74AC9">
            <w:pPr>
              <w:spacing w:line="276" w:lineRule="auto"/>
              <w:jc w:val="both"/>
              <w:rPr>
                <w:i/>
                <w:lang w:val="en-GB"/>
              </w:rPr>
            </w:pPr>
            <w:r w:rsidRPr="000E0038">
              <w:rPr>
                <w:i/>
                <w:lang w:val="en-GB"/>
              </w:rPr>
              <w:t>“Nireus started operating in Chios in 1988 as a fattening unit. In 1991 we constructed and operated the first fish hatchery unit, aiming at vertical integration of our production. Since the early 90s, with acquisitions and investments, we have significantly increased our productivity. Since 1995 we have been listed in Athens Stock Exchange. In 1996 we founded the company “PROTEUS EQUIPMENT”. Dynamic movements continued the next year with the purchase of a plant in Koropi where, in 1997, began the operation of processing plants, packaging, storage and transhipment of fish products, along with the relocation of the head office and our offices. Our objectives with a view to total vertical integration of production began to take shape in 1998 with the founding of FEEDUS and the start of production of fish feed. At the same time we expanded our activities in the United Arab Emirates, with participation in the INTL FISH FARMING COMPANY. Our group had already made some significant steps, but the further strengthening of our position in the field of food and aquaculture has always been a powerful incentive. In 1999, we bought and participated in companies SARANTIS-EUROCATERERS and FOKIDA FISH FARM. By 2001 we had completely restructured our group through takeovers (AEGEAS SA - OINOUSSES AQUACULTURE), acquisitions (ICHTHIOFARMA Ltd) and holdings (INTERPESCA SA). In 2003 we established and operated “BLUE FIN TUNA HELLAS SA” in which we participate together with SELONDA SA and AUSTRALIAN FISHING ENTERPRISES, while in the period 2005-2006 we participated in ILKNAK with a view to expanding in the Turkish market. In 2007 we went ahead with the acquisition of Spanish Predomar, with juvenile pre-growing facilities. In 2009 we started production in cages, aiming at the local market. In 2008 we built the largest juvenile pre-fattening unit in Greece, located in the region of Thesprotia. Apart from acquisitions and investments, we entered dynamically the field of brand name products by signing an agreement with AB VASILOPOULOS for the sale of branded aquaculture products through its stores. Since 2009 we have operated a sales office in Milan, Italy. We have managed to make our vision reality. We are a global leader.”</w:t>
            </w:r>
          </w:p>
        </w:tc>
        <w:tc>
          <w:tcPr>
            <w:tcW w:w="4814" w:type="dxa"/>
          </w:tcPr>
          <w:p w:rsidR="00351623" w:rsidRPr="00351623" w:rsidRDefault="00351623" w:rsidP="00FD56D6">
            <w:pPr>
              <w:pStyle w:val="a9"/>
              <w:numPr>
                <w:ilvl w:val="0"/>
                <w:numId w:val="8"/>
              </w:numPr>
              <w:spacing w:line="276" w:lineRule="auto"/>
              <w:jc w:val="both"/>
              <w:rPr>
                <w:lang w:val="en-GB"/>
              </w:rPr>
            </w:pPr>
            <w:r w:rsidRPr="00351623">
              <w:rPr>
                <w:lang w:val="en-GB"/>
              </w:rPr>
              <w:t>Collaboration and partnership with other companies (internal companies, spin-off companies, external companies);</w:t>
            </w:r>
          </w:p>
          <w:p w:rsidR="00351623" w:rsidRPr="00351623" w:rsidRDefault="00351623" w:rsidP="00FD56D6">
            <w:pPr>
              <w:pStyle w:val="a9"/>
              <w:numPr>
                <w:ilvl w:val="0"/>
                <w:numId w:val="8"/>
              </w:numPr>
              <w:spacing w:line="276" w:lineRule="auto"/>
              <w:jc w:val="both"/>
              <w:rPr>
                <w:lang w:val="en-GB"/>
              </w:rPr>
            </w:pPr>
            <w:r w:rsidRPr="00351623">
              <w:rPr>
                <w:lang w:val="en-GB"/>
              </w:rPr>
              <w:t>Best practice for transnational development (Greece, Italy, Spain, Turkey, ...);</w:t>
            </w:r>
          </w:p>
          <w:p w:rsidR="00351623" w:rsidRPr="00351623" w:rsidRDefault="00351623" w:rsidP="00FD56D6">
            <w:pPr>
              <w:pStyle w:val="a9"/>
              <w:numPr>
                <w:ilvl w:val="0"/>
                <w:numId w:val="8"/>
              </w:numPr>
              <w:spacing w:line="276" w:lineRule="auto"/>
              <w:jc w:val="both"/>
              <w:rPr>
                <w:lang w:val="en-GB"/>
              </w:rPr>
            </w:pPr>
            <w:r w:rsidRPr="00351623">
              <w:rPr>
                <w:lang w:val="en-GB"/>
              </w:rPr>
              <w:t>Transferring of marketing and commercialisation strategies/partnerships for selling products to over 35 countries worldwide;</w:t>
            </w:r>
          </w:p>
          <w:p w:rsidR="00351623" w:rsidRPr="00351623" w:rsidRDefault="00351623" w:rsidP="00FD56D6">
            <w:pPr>
              <w:pStyle w:val="a9"/>
              <w:numPr>
                <w:ilvl w:val="0"/>
                <w:numId w:val="8"/>
              </w:numPr>
              <w:spacing w:line="276" w:lineRule="auto"/>
              <w:jc w:val="both"/>
              <w:rPr>
                <w:lang w:val="en-GB"/>
              </w:rPr>
            </w:pPr>
            <w:r w:rsidRPr="00351623">
              <w:rPr>
                <w:lang w:val="en-GB"/>
              </w:rPr>
              <w:t>Best practice for the development of fish feed production chain.</w:t>
            </w:r>
          </w:p>
          <w:p w:rsidR="000A61A0" w:rsidRPr="00351623" w:rsidRDefault="00351623" w:rsidP="00FD56D6">
            <w:pPr>
              <w:pStyle w:val="a9"/>
              <w:numPr>
                <w:ilvl w:val="0"/>
                <w:numId w:val="8"/>
              </w:numPr>
              <w:spacing w:line="276" w:lineRule="auto"/>
              <w:jc w:val="both"/>
              <w:rPr>
                <w:rFonts w:ascii="Cambria" w:hAnsi="Cambria"/>
                <w:sz w:val="22"/>
                <w:szCs w:val="22"/>
                <w:lang w:val="en-GB"/>
              </w:rPr>
            </w:pPr>
            <w:r w:rsidRPr="00351623">
              <w:rPr>
                <w:lang w:val="en-GB"/>
              </w:rPr>
              <w:t>Sharing of experience inside the “control room” from the production procedures.</w:t>
            </w:r>
          </w:p>
        </w:tc>
      </w:tr>
      <w:tr w:rsidR="00351623" w:rsidRPr="003D644F" w:rsidTr="000A61A0">
        <w:trPr>
          <w:trHeight w:val="1819"/>
        </w:trPr>
        <w:tc>
          <w:tcPr>
            <w:tcW w:w="4814" w:type="dxa"/>
          </w:tcPr>
          <w:p w:rsidR="00351623" w:rsidRPr="009D15A1" w:rsidRDefault="00351623" w:rsidP="00351623">
            <w:pPr>
              <w:spacing w:line="276" w:lineRule="auto"/>
              <w:jc w:val="both"/>
              <w:rPr>
                <w:b/>
                <w:lang w:val="en-GB"/>
              </w:rPr>
            </w:pPr>
            <w:r w:rsidRPr="009D15A1">
              <w:rPr>
                <w:b/>
                <w:lang w:val="en-GB"/>
              </w:rPr>
              <w:t>Fishing Association “Anagennisi”</w:t>
            </w:r>
          </w:p>
          <w:p w:rsidR="009D15A1" w:rsidRPr="009D15A1" w:rsidRDefault="009D15A1" w:rsidP="00351623">
            <w:pPr>
              <w:spacing w:line="276" w:lineRule="auto"/>
              <w:jc w:val="both"/>
              <w:rPr>
                <w:lang w:val="en-GB"/>
              </w:rPr>
            </w:pPr>
          </w:p>
          <w:p w:rsidR="00B83CAB" w:rsidRPr="00A831FC" w:rsidRDefault="00351623" w:rsidP="00351623">
            <w:pPr>
              <w:spacing w:line="276" w:lineRule="auto"/>
              <w:jc w:val="both"/>
              <w:rPr>
                <w:lang w:val="en-US"/>
              </w:rPr>
            </w:pPr>
            <w:r w:rsidRPr="009D15A1">
              <w:rPr>
                <w:lang w:val="en-GB"/>
              </w:rPr>
              <w:t xml:space="preserve">Fishing Association “Anagennisi” (FAA) was founded in 1975 and it is located in Mesolonghi. </w:t>
            </w:r>
          </w:p>
          <w:p w:rsidR="00B83CAB" w:rsidRPr="00A831FC" w:rsidRDefault="00351623" w:rsidP="00351623">
            <w:pPr>
              <w:spacing w:line="276" w:lineRule="auto"/>
              <w:jc w:val="both"/>
              <w:rPr>
                <w:lang w:val="en-US"/>
              </w:rPr>
            </w:pPr>
            <w:r w:rsidRPr="009D15A1">
              <w:rPr>
                <w:lang w:val="en-GB"/>
              </w:rPr>
              <w:t>FAA has leased Kleisova’s lagoon from Mesolonghi’s municipality until the year 2022. According to the contract, the leasing of the property by the association is expected to extend until the year 2024, in order to implement investment plans. FAA’s objectives are the fishing exploitation of natural lagoons using exclusively traditional fishing techniques. Since 2007, it has leased the Kleisova Lagoon (part of the Messolongi Lagoon)</w:t>
            </w:r>
            <w:proofErr w:type="gramStart"/>
            <w:r w:rsidRPr="009D15A1">
              <w:rPr>
                <w:lang w:val="en-GB"/>
              </w:rPr>
              <w:t>,</w:t>
            </w:r>
            <w:proofErr w:type="gramEnd"/>
            <w:r w:rsidRPr="009D15A1">
              <w:rPr>
                <w:lang w:val="en-GB"/>
              </w:rPr>
              <w:t xml:space="preserve"> where in recent years it has implemented innovative fish-eating facilities that allow the release of undersized fish. The farm's infrastructure includes fish traps, channel for fish wintering, labour and residence huts of fishermen, the workshop for the production of botargo Mesolongi as a Protective Designation of</w:t>
            </w:r>
            <w:r w:rsidR="009D15A1" w:rsidRPr="009D15A1">
              <w:rPr>
                <w:lang w:val="en-GB"/>
              </w:rPr>
              <w:t xml:space="preserve"> Origin (PDO), a laboratory for the production of traditional pasta fish of Mesolongi (light brine). </w:t>
            </w:r>
          </w:p>
          <w:p w:rsidR="00B83CAB" w:rsidRPr="00A831FC" w:rsidRDefault="009D15A1" w:rsidP="00351623">
            <w:pPr>
              <w:spacing w:line="276" w:lineRule="auto"/>
              <w:jc w:val="both"/>
              <w:rPr>
                <w:lang w:val="en-US"/>
              </w:rPr>
            </w:pPr>
            <w:r w:rsidRPr="009D15A1">
              <w:rPr>
                <w:lang w:val="en-GB"/>
              </w:rPr>
              <w:t>Since 2013, the association owns the only certified workshop for the production of the “Botargo of Mesolonghi” under the protected designation of origin, according to the m.d.269858/</w:t>
            </w:r>
            <w:proofErr w:type="gramStart"/>
            <w:r w:rsidRPr="009D15A1">
              <w:rPr>
                <w:lang w:val="en-GB"/>
              </w:rPr>
              <w:t>1994(</w:t>
            </w:r>
            <w:proofErr w:type="gramEnd"/>
            <w:r w:rsidRPr="009D15A1">
              <w:rPr>
                <w:lang w:val="en-GB"/>
              </w:rPr>
              <w:t xml:space="preserve">3/Β-7/1/1994). </w:t>
            </w:r>
          </w:p>
          <w:p w:rsidR="00B83CAB" w:rsidRPr="00A831FC" w:rsidRDefault="009D15A1" w:rsidP="00351623">
            <w:pPr>
              <w:spacing w:line="276" w:lineRule="auto"/>
              <w:jc w:val="both"/>
              <w:rPr>
                <w:lang w:val="en-US"/>
              </w:rPr>
            </w:pPr>
            <w:r w:rsidRPr="009D15A1">
              <w:rPr>
                <w:lang w:val="en-GB"/>
              </w:rPr>
              <w:t>Along with fishing, the cooperative develops environmental and fishing tourism activities, targeting disabled people, acquaintance with the natural environment, special traditional architecture and shipbuilding, fishing and local tastes.</w:t>
            </w:r>
          </w:p>
          <w:p w:rsidR="00B83CAB" w:rsidRPr="00A831FC" w:rsidRDefault="009D15A1" w:rsidP="00351623">
            <w:pPr>
              <w:spacing w:line="276" w:lineRule="auto"/>
              <w:jc w:val="both"/>
              <w:rPr>
                <w:lang w:val="en-US"/>
              </w:rPr>
            </w:pPr>
            <w:r w:rsidRPr="009D15A1">
              <w:rPr>
                <w:lang w:val="en-GB"/>
              </w:rPr>
              <w:t xml:space="preserve"> In the commerce field, the association has developed innovative activity. It owns two stores that sell fresh fish, one in Mesolonghi and one in Patras. Based on its regulation, association members can also sell part of the fish production directly to the customers.</w:t>
            </w:r>
          </w:p>
          <w:p w:rsidR="00351623" w:rsidRPr="009D15A1" w:rsidRDefault="009D15A1" w:rsidP="00351623">
            <w:pPr>
              <w:spacing w:line="276" w:lineRule="auto"/>
              <w:jc w:val="both"/>
              <w:rPr>
                <w:lang w:val="en-GB"/>
              </w:rPr>
            </w:pPr>
            <w:r w:rsidRPr="009D15A1">
              <w:rPr>
                <w:lang w:val="en-GB"/>
              </w:rPr>
              <w:t xml:space="preserve"> It has developed a diverse range of alternative fishing-tourism activities, for schools, universities, public entities and other coordinated groups of visitors, from Greece and abroad.</w:t>
            </w:r>
          </w:p>
          <w:p w:rsidR="009D15A1" w:rsidRDefault="009D15A1" w:rsidP="00351623">
            <w:pPr>
              <w:spacing w:line="276" w:lineRule="auto"/>
              <w:jc w:val="both"/>
              <w:rPr>
                <w:b/>
                <w:lang w:val="en-GB"/>
              </w:rPr>
            </w:pPr>
          </w:p>
          <w:p w:rsidR="009D15A1" w:rsidRPr="00147E85" w:rsidRDefault="009D15A1" w:rsidP="009D15A1">
            <w:pPr>
              <w:autoSpaceDE w:val="0"/>
              <w:autoSpaceDN w:val="0"/>
              <w:adjustRightInd w:val="0"/>
              <w:rPr>
                <w:rFonts w:ascii="Calibri" w:hAnsi="Calibri" w:cs="Calibri"/>
                <w:color w:val="000000"/>
                <w:lang w:val="en-US"/>
              </w:rPr>
            </w:pPr>
          </w:p>
          <w:tbl>
            <w:tblPr>
              <w:tblW w:w="0" w:type="auto"/>
              <w:tblBorders>
                <w:top w:val="nil"/>
                <w:left w:val="nil"/>
                <w:bottom w:val="nil"/>
                <w:right w:val="nil"/>
              </w:tblBorders>
              <w:tblLook w:val="0000"/>
            </w:tblPr>
            <w:tblGrid>
              <w:gridCol w:w="4584"/>
            </w:tblGrid>
            <w:tr w:rsidR="009D15A1" w:rsidRPr="003D644F">
              <w:trPr>
                <w:trHeight w:val="182"/>
              </w:trPr>
              <w:tc>
                <w:tcPr>
                  <w:tcW w:w="0" w:type="auto"/>
                </w:tcPr>
                <w:p w:rsidR="009D15A1" w:rsidRPr="00D20981" w:rsidRDefault="009D15A1" w:rsidP="009D15A1">
                  <w:pPr>
                    <w:autoSpaceDE w:val="0"/>
                    <w:autoSpaceDN w:val="0"/>
                    <w:adjustRightInd w:val="0"/>
                    <w:rPr>
                      <w:rFonts w:ascii="Calibri" w:hAnsi="Calibri" w:cs="Calibri"/>
                      <w:color w:val="000000"/>
                      <w:sz w:val="16"/>
                      <w:szCs w:val="16"/>
                      <w:lang w:val="fr-FR"/>
                    </w:rPr>
                  </w:pPr>
                  <w:r w:rsidRPr="00D20981">
                    <w:rPr>
                      <w:rFonts w:ascii="Calibri" w:hAnsi="Calibri" w:cs="Calibri"/>
                      <w:i/>
                      <w:iCs/>
                      <w:color w:val="000000"/>
                      <w:sz w:val="16"/>
                      <w:szCs w:val="16"/>
                      <w:lang w:val="fr-FR"/>
                    </w:rPr>
                    <w:t xml:space="preserve">Source: http://en-kleisova.blogspot.com/2015/08/fishing-assosiation-anagennisi.html </w:t>
                  </w:r>
                </w:p>
              </w:tc>
            </w:tr>
          </w:tbl>
          <w:p w:rsidR="009D15A1" w:rsidRPr="00D20981" w:rsidRDefault="009D15A1" w:rsidP="00351623">
            <w:pPr>
              <w:spacing w:line="276" w:lineRule="auto"/>
              <w:jc w:val="both"/>
              <w:rPr>
                <w:b/>
                <w:lang w:val="fr-FR"/>
              </w:rPr>
            </w:pPr>
          </w:p>
        </w:tc>
        <w:tc>
          <w:tcPr>
            <w:tcW w:w="4814" w:type="dxa"/>
          </w:tcPr>
          <w:p w:rsidR="009D15A1" w:rsidRPr="009D15A1" w:rsidRDefault="009D15A1" w:rsidP="00FD56D6">
            <w:pPr>
              <w:pStyle w:val="a9"/>
              <w:numPr>
                <w:ilvl w:val="0"/>
                <w:numId w:val="9"/>
              </w:numPr>
              <w:spacing w:line="276" w:lineRule="auto"/>
              <w:ind w:left="729" w:hanging="284"/>
              <w:jc w:val="both"/>
              <w:rPr>
                <w:lang w:val="en-GB"/>
              </w:rPr>
            </w:pPr>
            <w:r w:rsidRPr="009D15A1">
              <w:rPr>
                <w:lang w:val="en-GB"/>
              </w:rPr>
              <w:t>Exchange of knowledge on traditional fishing techniques and tools.</w:t>
            </w:r>
          </w:p>
          <w:p w:rsidR="009D15A1" w:rsidRPr="009D15A1" w:rsidRDefault="009D15A1" w:rsidP="00FD56D6">
            <w:pPr>
              <w:pStyle w:val="a9"/>
              <w:numPr>
                <w:ilvl w:val="0"/>
                <w:numId w:val="9"/>
              </w:numPr>
              <w:spacing w:line="276" w:lineRule="auto"/>
              <w:ind w:left="729" w:hanging="291"/>
              <w:jc w:val="both"/>
              <w:rPr>
                <w:lang w:val="en-GB"/>
              </w:rPr>
            </w:pPr>
            <w:r w:rsidRPr="009D15A1">
              <w:rPr>
                <w:lang w:val="en-GB"/>
              </w:rPr>
              <w:t>Sharing of information on the use of innovative devices for controlling the opening of barriers aimed at avoiding fish escapement and their implementation in various types of fishing and beyond.</w:t>
            </w:r>
          </w:p>
          <w:p w:rsidR="00351623" w:rsidRPr="00351623" w:rsidRDefault="009D15A1" w:rsidP="00FD56D6">
            <w:pPr>
              <w:pStyle w:val="a9"/>
              <w:numPr>
                <w:ilvl w:val="0"/>
                <w:numId w:val="9"/>
              </w:numPr>
              <w:spacing w:line="276" w:lineRule="auto"/>
              <w:ind w:left="729" w:hanging="291"/>
              <w:jc w:val="both"/>
              <w:rPr>
                <w:lang w:val="en-GB"/>
              </w:rPr>
            </w:pPr>
            <w:r w:rsidRPr="009D15A1">
              <w:rPr>
                <w:lang w:val="en-GB"/>
              </w:rPr>
              <w:t>Best practices for the development of alternative tourism activities alongside fisheries.</w:t>
            </w:r>
          </w:p>
        </w:tc>
      </w:tr>
    </w:tbl>
    <w:p w:rsidR="002A535D" w:rsidRPr="00A6237A" w:rsidRDefault="002A535D" w:rsidP="00A6237A">
      <w:pPr>
        <w:pStyle w:val="Default"/>
        <w:jc w:val="both"/>
        <w:rPr>
          <w:rFonts w:ascii="Cambria" w:hAnsi="Cambria"/>
          <w:bCs/>
          <w:sz w:val="22"/>
          <w:szCs w:val="22"/>
          <w:lang w:val="en-GB"/>
        </w:rPr>
      </w:pPr>
    </w:p>
    <w:sectPr w:rsidR="002A535D" w:rsidRPr="00A6237A" w:rsidSect="00E15D75">
      <w:pgSz w:w="11906" w:h="16838" w:code="9"/>
      <w:pgMar w:top="1534" w:right="1134" w:bottom="2127" w:left="1418" w:header="270" w:footer="1485"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87D" w:rsidRDefault="00F9087D">
      <w:r>
        <w:separator/>
      </w:r>
    </w:p>
  </w:endnote>
  <w:endnote w:type="continuationSeparator" w:id="0">
    <w:p w:rsidR="00F9087D" w:rsidRDefault="00F908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tarSymbol">
    <w:altName w:val="MS Gothic"/>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56119F">
    <w:pPr>
      <w:pStyle w:val="a4"/>
      <w:framePr w:wrap="around" w:vAnchor="text" w:hAnchor="margin" w:xAlign="right" w:y="1"/>
      <w:rPr>
        <w:rStyle w:val="a5"/>
      </w:rPr>
    </w:pPr>
    <w:r>
      <w:rPr>
        <w:rStyle w:val="a5"/>
      </w:rPr>
      <w:fldChar w:fldCharType="begin"/>
    </w:r>
    <w:r w:rsidR="00F9087D">
      <w:rPr>
        <w:rStyle w:val="a5"/>
      </w:rPr>
      <w:instrText xml:space="preserve">PAGE  </w:instrText>
    </w:r>
    <w:r>
      <w:rPr>
        <w:rStyle w:val="a5"/>
      </w:rPr>
      <w:fldChar w:fldCharType="separate"/>
    </w:r>
    <w:r w:rsidR="00F9087D">
      <w:rPr>
        <w:rStyle w:val="a5"/>
        <w:noProof/>
      </w:rPr>
      <w:t>2</w:t>
    </w:r>
    <w:r>
      <w:rPr>
        <w:rStyle w:val="a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Pr="00A01F23" w:rsidRDefault="00F9087D" w:rsidP="00A01F23">
    <w:pPr>
      <w:pStyle w:val="a4"/>
    </w:pPr>
    <w:r w:rsidRPr="00A01F23">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56119F">
    <w:pPr>
      <w:pStyle w:val="a4"/>
      <w:framePr w:wrap="around" w:vAnchor="text" w:hAnchor="margin" w:xAlign="right" w:y="1"/>
      <w:rPr>
        <w:rStyle w:val="a5"/>
      </w:rPr>
    </w:pPr>
    <w:r>
      <w:rPr>
        <w:rStyle w:val="a5"/>
      </w:rPr>
      <w:fldChar w:fldCharType="begin"/>
    </w:r>
    <w:r w:rsidR="00F9087D">
      <w:rPr>
        <w:rStyle w:val="a5"/>
      </w:rPr>
      <w:instrText xml:space="preserve">PAGE  </w:instrText>
    </w:r>
    <w:r>
      <w:rPr>
        <w:rStyle w:val="a5"/>
      </w:rPr>
      <w:fldChar w:fldCharType="separate"/>
    </w:r>
    <w:r w:rsidR="00F9087D">
      <w:rPr>
        <w:rStyle w:val="a5"/>
        <w:noProof/>
      </w:rPr>
      <w:t>2</w:t>
    </w:r>
    <w:r>
      <w:rPr>
        <w:rStyle w:val="a5"/>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Pr="00A01F23" w:rsidRDefault="00F9087D" w:rsidP="00A01F23">
    <w:pPr>
      <w:pStyle w:val="a4"/>
    </w:pPr>
    <w:r w:rsidRPr="00A01F23">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56119F">
    <w:pPr>
      <w:pStyle w:val="a4"/>
      <w:framePr w:wrap="around" w:vAnchor="text" w:hAnchor="margin" w:xAlign="right" w:y="1"/>
      <w:rPr>
        <w:rStyle w:val="a5"/>
      </w:rPr>
    </w:pPr>
    <w:r>
      <w:rPr>
        <w:rStyle w:val="a5"/>
      </w:rPr>
      <w:fldChar w:fldCharType="begin"/>
    </w:r>
    <w:r w:rsidR="00F9087D">
      <w:rPr>
        <w:rStyle w:val="a5"/>
      </w:rPr>
      <w:instrText xml:space="preserve">PAGE  </w:instrText>
    </w:r>
    <w:r>
      <w:rPr>
        <w:rStyle w:val="a5"/>
      </w:rPr>
      <w:fldChar w:fldCharType="separate"/>
    </w:r>
    <w:r w:rsidR="00F9087D">
      <w:rPr>
        <w:rStyle w:val="a5"/>
        <w:noProof/>
      </w:rPr>
      <w:t>2</w:t>
    </w:r>
    <w:r>
      <w:rPr>
        <w:rStyle w:val="a5"/>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Pr="00A01F23" w:rsidRDefault="00F9087D" w:rsidP="00A01F23">
    <w:pPr>
      <w:pStyle w:val="a4"/>
    </w:pPr>
    <w:r w:rsidRPr="00A01F2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87D" w:rsidRDefault="00F9087D">
      <w:r>
        <w:separator/>
      </w:r>
    </w:p>
  </w:footnote>
  <w:footnote w:type="continuationSeparator" w:id="0">
    <w:p w:rsidR="00F9087D" w:rsidRDefault="00F9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4538F9">
    <w:pPr>
      <w:pStyle w:val="a3"/>
    </w:pPr>
    <w:r>
      <w:ptab w:relativeTo="margin" w:alignment="center" w:leader="none"/>
    </w:r>
    <w:r>
      <w:ptab w:relativeTo="margin" w:alignment="right"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B40825">
    <w:pPr>
      <w:pStyle w:val="a3"/>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4538F9">
    <w:pPr>
      <w:pStyle w:val="a3"/>
    </w:pPr>
    <w:r>
      <w:ptab w:relativeTo="margin" w:alignment="center" w:leader="none"/>
    </w:r>
    <w:r>
      <w:ptab w:relativeTo="margin" w:alignment="right" w:leader="none"/>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B40825">
    <w:pPr>
      <w:pStyle w:val="a3"/>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4538F9">
    <w:pPr>
      <w:pStyle w:val="a3"/>
    </w:pPr>
    <w:r>
      <w:ptab w:relativeTo="margin" w:alignment="center" w:leader="none"/>
    </w:r>
    <w:r>
      <w:ptab w:relativeTo="margin" w:alignment="right" w:leader="none"/>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7D" w:rsidRDefault="00F9087D" w:rsidP="00B40825">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nsid w:val="08654D1E"/>
    <w:multiLevelType w:val="hybridMultilevel"/>
    <w:tmpl w:val="9CA6FE8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0A8C4CDD"/>
    <w:multiLevelType w:val="hybridMultilevel"/>
    <w:tmpl w:val="83442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556875"/>
    <w:multiLevelType w:val="hybridMultilevel"/>
    <w:tmpl w:val="D55E03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59D680D"/>
    <w:multiLevelType w:val="hybridMultilevel"/>
    <w:tmpl w:val="FE70B08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nsid w:val="262B7B3A"/>
    <w:multiLevelType w:val="hybridMultilevel"/>
    <w:tmpl w:val="D0CA5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FB334EF"/>
    <w:multiLevelType w:val="hybridMultilevel"/>
    <w:tmpl w:val="05304B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96E68F8"/>
    <w:multiLevelType w:val="hybridMultilevel"/>
    <w:tmpl w:val="FE9099F2"/>
    <w:lvl w:ilvl="0" w:tplc="E46E0772">
      <w:start w:val="1"/>
      <w:numFmt w:val="decimal"/>
      <w:lvlText w:val="%1."/>
      <w:lvlJc w:val="left"/>
      <w:pPr>
        <w:ind w:left="920" w:hanging="360"/>
      </w:pPr>
      <w:rPr>
        <w:rFonts w:ascii="Calibri" w:eastAsia="Cambria" w:hAnsi="Calibri" w:cs="Century Gothic"/>
      </w:rPr>
    </w:lvl>
    <w:lvl w:ilvl="1" w:tplc="04100001">
      <w:start w:val="1"/>
      <w:numFmt w:val="bullet"/>
      <w:lvlText w:val=""/>
      <w:lvlJc w:val="left"/>
      <w:pPr>
        <w:ind w:left="1640" w:hanging="360"/>
      </w:pPr>
      <w:rPr>
        <w:rFonts w:ascii="Symbol" w:hAnsi="Symbol" w:hint="default"/>
      </w:rPr>
    </w:lvl>
    <w:lvl w:ilvl="2" w:tplc="04100005">
      <w:start w:val="1"/>
      <w:numFmt w:val="bullet"/>
      <w:lvlText w:val=""/>
      <w:lvlJc w:val="left"/>
      <w:pPr>
        <w:ind w:left="2360" w:hanging="360"/>
      </w:pPr>
      <w:rPr>
        <w:rFonts w:ascii="Wingdings" w:hAnsi="Wingdings" w:hint="default"/>
      </w:rPr>
    </w:lvl>
    <w:lvl w:ilvl="3" w:tplc="04100001">
      <w:start w:val="1"/>
      <w:numFmt w:val="bullet"/>
      <w:lvlText w:val=""/>
      <w:lvlJc w:val="left"/>
      <w:pPr>
        <w:ind w:left="3080" w:hanging="360"/>
      </w:pPr>
      <w:rPr>
        <w:rFonts w:ascii="Symbol" w:hAnsi="Symbol" w:hint="default"/>
      </w:rPr>
    </w:lvl>
    <w:lvl w:ilvl="4" w:tplc="04100003">
      <w:start w:val="1"/>
      <w:numFmt w:val="bullet"/>
      <w:lvlText w:val="o"/>
      <w:lvlJc w:val="left"/>
      <w:pPr>
        <w:ind w:left="3800" w:hanging="360"/>
      </w:pPr>
      <w:rPr>
        <w:rFonts w:ascii="Courier New" w:hAnsi="Courier New" w:cs="Courier New" w:hint="default"/>
      </w:rPr>
    </w:lvl>
    <w:lvl w:ilvl="5" w:tplc="04100005">
      <w:start w:val="1"/>
      <w:numFmt w:val="bullet"/>
      <w:lvlText w:val=""/>
      <w:lvlJc w:val="left"/>
      <w:pPr>
        <w:ind w:left="4520" w:hanging="360"/>
      </w:pPr>
      <w:rPr>
        <w:rFonts w:ascii="Wingdings" w:hAnsi="Wingdings" w:hint="default"/>
      </w:rPr>
    </w:lvl>
    <w:lvl w:ilvl="6" w:tplc="04100001">
      <w:start w:val="1"/>
      <w:numFmt w:val="bullet"/>
      <w:lvlText w:val=""/>
      <w:lvlJc w:val="left"/>
      <w:pPr>
        <w:ind w:left="5240" w:hanging="360"/>
      </w:pPr>
      <w:rPr>
        <w:rFonts w:ascii="Symbol" w:hAnsi="Symbol" w:hint="default"/>
      </w:rPr>
    </w:lvl>
    <w:lvl w:ilvl="7" w:tplc="04100003">
      <w:start w:val="1"/>
      <w:numFmt w:val="bullet"/>
      <w:lvlText w:val="o"/>
      <w:lvlJc w:val="left"/>
      <w:pPr>
        <w:ind w:left="5960" w:hanging="360"/>
      </w:pPr>
      <w:rPr>
        <w:rFonts w:ascii="Courier New" w:hAnsi="Courier New" w:cs="Courier New" w:hint="default"/>
      </w:rPr>
    </w:lvl>
    <w:lvl w:ilvl="8" w:tplc="04100005">
      <w:start w:val="1"/>
      <w:numFmt w:val="bullet"/>
      <w:lvlText w:val=""/>
      <w:lvlJc w:val="left"/>
      <w:pPr>
        <w:ind w:left="6680" w:hanging="360"/>
      </w:pPr>
      <w:rPr>
        <w:rFonts w:ascii="Wingdings" w:hAnsi="Wingdings" w:hint="default"/>
      </w:rPr>
    </w:lvl>
  </w:abstractNum>
  <w:abstractNum w:abstractNumId="8">
    <w:nsid w:val="3B4C0C17"/>
    <w:multiLevelType w:val="hybridMultilevel"/>
    <w:tmpl w:val="F9E68A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9D05A86"/>
    <w:multiLevelType w:val="multilevel"/>
    <w:tmpl w:val="2520A86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3690A76"/>
    <w:multiLevelType w:val="hybridMultilevel"/>
    <w:tmpl w:val="F8101C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D185562"/>
    <w:multiLevelType w:val="multilevel"/>
    <w:tmpl w:val="D7322DCC"/>
    <w:lvl w:ilvl="0">
      <w:start w:val="1"/>
      <w:numFmt w:val="decimal"/>
      <w:lvlText w:val="%1."/>
      <w:lvlJc w:val="left"/>
      <w:pPr>
        <w:ind w:left="568" w:hanging="360"/>
      </w:pPr>
      <w:rPr>
        <w:rFonts w:hint="default"/>
      </w:rPr>
    </w:lvl>
    <w:lvl w:ilvl="1">
      <w:start w:val="1"/>
      <w:numFmt w:val="decimal"/>
      <w:isLgl/>
      <w:lvlText w:val="%1.%2"/>
      <w:lvlJc w:val="left"/>
      <w:pPr>
        <w:ind w:left="776"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552"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896" w:hanging="1440"/>
      </w:pPr>
      <w:rPr>
        <w:rFonts w:hint="default"/>
      </w:rPr>
    </w:lvl>
    <w:lvl w:ilvl="7">
      <w:start w:val="1"/>
      <w:numFmt w:val="decimal"/>
      <w:isLgl/>
      <w:lvlText w:val="%1.%2.%3.%4.%5.%6.%7.%8"/>
      <w:lvlJc w:val="left"/>
      <w:pPr>
        <w:ind w:left="3104" w:hanging="1440"/>
      </w:pPr>
      <w:rPr>
        <w:rFonts w:hint="default"/>
      </w:rPr>
    </w:lvl>
    <w:lvl w:ilvl="8">
      <w:start w:val="1"/>
      <w:numFmt w:val="decimal"/>
      <w:isLgl/>
      <w:lvlText w:val="%1.%2.%3.%4.%5.%6.%7.%8.%9"/>
      <w:lvlJc w:val="left"/>
      <w:pPr>
        <w:ind w:left="3672" w:hanging="1800"/>
      </w:pPr>
      <w:rPr>
        <w:rFonts w:hint="default"/>
      </w:rPr>
    </w:lvl>
  </w:abstractNum>
  <w:num w:numId="1">
    <w:abstractNumId w:val="7"/>
  </w:num>
  <w:num w:numId="2">
    <w:abstractNumId w:val="8"/>
  </w:num>
  <w:num w:numId="3">
    <w:abstractNumId w:val="4"/>
  </w:num>
  <w:num w:numId="4">
    <w:abstractNumId w:val="11"/>
  </w:num>
  <w:num w:numId="5">
    <w:abstractNumId w:val="1"/>
  </w:num>
  <w:num w:numId="6">
    <w:abstractNumId w:val="9"/>
  </w:num>
  <w:num w:numId="7">
    <w:abstractNumId w:val="10"/>
  </w:num>
  <w:num w:numId="8">
    <w:abstractNumId w:val="2"/>
  </w:num>
  <w:num w:numId="9">
    <w:abstractNumId w:val="3"/>
  </w:num>
  <w:num w:numId="10">
    <w:abstractNumId w:val="5"/>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701"/>
  <w:defaultTabStop w:val="284"/>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zE3NDQ1NLOwNDKytDBS0lEKTi0uzszPAykwNqkFADUpOWMtAAAA"/>
  </w:docVars>
  <w:rsids>
    <w:rsidRoot w:val="009D0E24"/>
    <w:rsid w:val="00012F82"/>
    <w:rsid w:val="0002005E"/>
    <w:rsid w:val="00022BC2"/>
    <w:rsid w:val="00025DD7"/>
    <w:rsid w:val="000269BC"/>
    <w:rsid w:val="000337FA"/>
    <w:rsid w:val="00033D5C"/>
    <w:rsid w:val="00042AC7"/>
    <w:rsid w:val="00050C3F"/>
    <w:rsid w:val="00050D32"/>
    <w:rsid w:val="00050F95"/>
    <w:rsid w:val="00051046"/>
    <w:rsid w:val="0005205C"/>
    <w:rsid w:val="0005326A"/>
    <w:rsid w:val="00057FBD"/>
    <w:rsid w:val="00060993"/>
    <w:rsid w:val="00067D2E"/>
    <w:rsid w:val="00071110"/>
    <w:rsid w:val="00080173"/>
    <w:rsid w:val="00080A9C"/>
    <w:rsid w:val="00082BBB"/>
    <w:rsid w:val="00085858"/>
    <w:rsid w:val="0009267B"/>
    <w:rsid w:val="00093288"/>
    <w:rsid w:val="000A61A0"/>
    <w:rsid w:val="000A61F7"/>
    <w:rsid w:val="000B0EAB"/>
    <w:rsid w:val="000B2926"/>
    <w:rsid w:val="000C2AA2"/>
    <w:rsid w:val="000C7D61"/>
    <w:rsid w:val="000D2E33"/>
    <w:rsid w:val="000D52F5"/>
    <w:rsid w:val="000D577B"/>
    <w:rsid w:val="000D6DED"/>
    <w:rsid w:val="000E0038"/>
    <w:rsid w:val="000F1BB5"/>
    <w:rsid w:val="000F6A08"/>
    <w:rsid w:val="000F7CA4"/>
    <w:rsid w:val="0010141D"/>
    <w:rsid w:val="00101A75"/>
    <w:rsid w:val="00102B10"/>
    <w:rsid w:val="00102C8A"/>
    <w:rsid w:val="00106A2D"/>
    <w:rsid w:val="00110993"/>
    <w:rsid w:val="00111055"/>
    <w:rsid w:val="00111960"/>
    <w:rsid w:val="001119B7"/>
    <w:rsid w:val="00111E7D"/>
    <w:rsid w:val="00117F86"/>
    <w:rsid w:val="0012246C"/>
    <w:rsid w:val="00123B1B"/>
    <w:rsid w:val="00126138"/>
    <w:rsid w:val="00132C92"/>
    <w:rsid w:val="00135260"/>
    <w:rsid w:val="0014274F"/>
    <w:rsid w:val="00145239"/>
    <w:rsid w:val="00146350"/>
    <w:rsid w:val="00146642"/>
    <w:rsid w:val="00147E85"/>
    <w:rsid w:val="001552C7"/>
    <w:rsid w:val="00157473"/>
    <w:rsid w:val="00162D39"/>
    <w:rsid w:val="0016496B"/>
    <w:rsid w:val="001773A9"/>
    <w:rsid w:val="00177911"/>
    <w:rsid w:val="00183A91"/>
    <w:rsid w:val="00185A6A"/>
    <w:rsid w:val="00185C95"/>
    <w:rsid w:val="00185F96"/>
    <w:rsid w:val="001875D8"/>
    <w:rsid w:val="0019199E"/>
    <w:rsid w:val="001A175E"/>
    <w:rsid w:val="001A2023"/>
    <w:rsid w:val="001A31AA"/>
    <w:rsid w:val="001B4E44"/>
    <w:rsid w:val="001B5B4E"/>
    <w:rsid w:val="001C03BB"/>
    <w:rsid w:val="001C1582"/>
    <w:rsid w:val="001C16CF"/>
    <w:rsid w:val="001C31EA"/>
    <w:rsid w:val="001C6FB1"/>
    <w:rsid w:val="001D7390"/>
    <w:rsid w:val="001E253A"/>
    <w:rsid w:val="001E6BE9"/>
    <w:rsid w:val="001F5326"/>
    <w:rsid w:val="001F612C"/>
    <w:rsid w:val="001F70AC"/>
    <w:rsid w:val="002026C5"/>
    <w:rsid w:val="00204275"/>
    <w:rsid w:val="0020433A"/>
    <w:rsid w:val="00207517"/>
    <w:rsid w:val="0021022C"/>
    <w:rsid w:val="002122C4"/>
    <w:rsid w:val="002165DE"/>
    <w:rsid w:val="00225887"/>
    <w:rsid w:val="00227B14"/>
    <w:rsid w:val="002314E4"/>
    <w:rsid w:val="002370B9"/>
    <w:rsid w:val="00240548"/>
    <w:rsid w:val="002448C6"/>
    <w:rsid w:val="00245350"/>
    <w:rsid w:val="00253D11"/>
    <w:rsid w:val="002557B7"/>
    <w:rsid w:val="002558BB"/>
    <w:rsid w:val="00256200"/>
    <w:rsid w:val="00260617"/>
    <w:rsid w:val="0026467A"/>
    <w:rsid w:val="0026579A"/>
    <w:rsid w:val="00267C0B"/>
    <w:rsid w:val="00275014"/>
    <w:rsid w:val="00275394"/>
    <w:rsid w:val="00276462"/>
    <w:rsid w:val="0027764A"/>
    <w:rsid w:val="00286280"/>
    <w:rsid w:val="00292750"/>
    <w:rsid w:val="00293C5D"/>
    <w:rsid w:val="002A0A1F"/>
    <w:rsid w:val="002A3BCF"/>
    <w:rsid w:val="002A4610"/>
    <w:rsid w:val="002A535D"/>
    <w:rsid w:val="002A7D6E"/>
    <w:rsid w:val="002B0E25"/>
    <w:rsid w:val="002C2950"/>
    <w:rsid w:val="002C3F96"/>
    <w:rsid w:val="002D1709"/>
    <w:rsid w:val="002D2A3F"/>
    <w:rsid w:val="002D34DB"/>
    <w:rsid w:val="002D4748"/>
    <w:rsid w:val="002D58BC"/>
    <w:rsid w:val="002E047B"/>
    <w:rsid w:val="002E4EE8"/>
    <w:rsid w:val="002E6073"/>
    <w:rsid w:val="002F6941"/>
    <w:rsid w:val="003020AA"/>
    <w:rsid w:val="0030466E"/>
    <w:rsid w:val="003056E0"/>
    <w:rsid w:val="003133EA"/>
    <w:rsid w:val="00320326"/>
    <w:rsid w:val="003204AD"/>
    <w:rsid w:val="00321357"/>
    <w:rsid w:val="003222DE"/>
    <w:rsid w:val="00333714"/>
    <w:rsid w:val="003353A8"/>
    <w:rsid w:val="00336069"/>
    <w:rsid w:val="00337F78"/>
    <w:rsid w:val="00340D0F"/>
    <w:rsid w:val="0034435A"/>
    <w:rsid w:val="0034505A"/>
    <w:rsid w:val="0034687A"/>
    <w:rsid w:val="00351623"/>
    <w:rsid w:val="0035190B"/>
    <w:rsid w:val="00354E7D"/>
    <w:rsid w:val="00363434"/>
    <w:rsid w:val="003657E0"/>
    <w:rsid w:val="00374BE4"/>
    <w:rsid w:val="00375A1E"/>
    <w:rsid w:val="003769D2"/>
    <w:rsid w:val="003913DA"/>
    <w:rsid w:val="00391A30"/>
    <w:rsid w:val="00397E29"/>
    <w:rsid w:val="003A35C4"/>
    <w:rsid w:val="003A39F7"/>
    <w:rsid w:val="003A58BB"/>
    <w:rsid w:val="003B4574"/>
    <w:rsid w:val="003B74F4"/>
    <w:rsid w:val="003C0868"/>
    <w:rsid w:val="003C2522"/>
    <w:rsid w:val="003C50D8"/>
    <w:rsid w:val="003C5684"/>
    <w:rsid w:val="003D221C"/>
    <w:rsid w:val="003D644F"/>
    <w:rsid w:val="003D69F1"/>
    <w:rsid w:val="003E097D"/>
    <w:rsid w:val="003E0EBB"/>
    <w:rsid w:val="003E2F59"/>
    <w:rsid w:val="003F00C8"/>
    <w:rsid w:val="003F1554"/>
    <w:rsid w:val="003F5721"/>
    <w:rsid w:val="0040091D"/>
    <w:rsid w:val="00401921"/>
    <w:rsid w:val="0040378D"/>
    <w:rsid w:val="00403F26"/>
    <w:rsid w:val="004142E1"/>
    <w:rsid w:val="004149F4"/>
    <w:rsid w:val="00416F5B"/>
    <w:rsid w:val="0042099A"/>
    <w:rsid w:val="004222D3"/>
    <w:rsid w:val="00423FCB"/>
    <w:rsid w:val="00425307"/>
    <w:rsid w:val="004261BF"/>
    <w:rsid w:val="00427A01"/>
    <w:rsid w:val="004325CE"/>
    <w:rsid w:val="0043432E"/>
    <w:rsid w:val="00434A56"/>
    <w:rsid w:val="00435236"/>
    <w:rsid w:val="00437BE6"/>
    <w:rsid w:val="0044002E"/>
    <w:rsid w:val="00441644"/>
    <w:rsid w:val="00443290"/>
    <w:rsid w:val="00443395"/>
    <w:rsid w:val="004473A2"/>
    <w:rsid w:val="00451EEA"/>
    <w:rsid w:val="004538F9"/>
    <w:rsid w:val="00455B7D"/>
    <w:rsid w:val="00455E12"/>
    <w:rsid w:val="00456146"/>
    <w:rsid w:val="004610AE"/>
    <w:rsid w:val="004632A1"/>
    <w:rsid w:val="00465371"/>
    <w:rsid w:val="00470C53"/>
    <w:rsid w:val="00471218"/>
    <w:rsid w:val="004712CF"/>
    <w:rsid w:val="004731D9"/>
    <w:rsid w:val="004731E1"/>
    <w:rsid w:val="004738B0"/>
    <w:rsid w:val="00474DEE"/>
    <w:rsid w:val="00477CC6"/>
    <w:rsid w:val="00480886"/>
    <w:rsid w:val="004825AD"/>
    <w:rsid w:val="0049098A"/>
    <w:rsid w:val="00490BDA"/>
    <w:rsid w:val="004974A4"/>
    <w:rsid w:val="0049768D"/>
    <w:rsid w:val="00497EA6"/>
    <w:rsid w:val="004A0BBC"/>
    <w:rsid w:val="004A4676"/>
    <w:rsid w:val="004A6D4E"/>
    <w:rsid w:val="004A77E5"/>
    <w:rsid w:val="004A7883"/>
    <w:rsid w:val="004B0638"/>
    <w:rsid w:val="004B2B53"/>
    <w:rsid w:val="004B5B55"/>
    <w:rsid w:val="004B5B6C"/>
    <w:rsid w:val="004C27E7"/>
    <w:rsid w:val="004C2F18"/>
    <w:rsid w:val="004C5989"/>
    <w:rsid w:val="004C59F5"/>
    <w:rsid w:val="004C724C"/>
    <w:rsid w:val="004C7A60"/>
    <w:rsid w:val="004D0AEA"/>
    <w:rsid w:val="004D21A3"/>
    <w:rsid w:val="004D54FD"/>
    <w:rsid w:val="004D64C9"/>
    <w:rsid w:val="004E0F1B"/>
    <w:rsid w:val="004E509A"/>
    <w:rsid w:val="004E5361"/>
    <w:rsid w:val="004E57C3"/>
    <w:rsid w:val="004E7561"/>
    <w:rsid w:val="004F2B1D"/>
    <w:rsid w:val="004F3B48"/>
    <w:rsid w:val="00502568"/>
    <w:rsid w:val="00504272"/>
    <w:rsid w:val="00505468"/>
    <w:rsid w:val="00505F12"/>
    <w:rsid w:val="00506D66"/>
    <w:rsid w:val="00511B1F"/>
    <w:rsid w:val="00512586"/>
    <w:rsid w:val="00515ED6"/>
    <w:rsid w:val="00516B5B"/>
    <w:rsid w:val="00523EFE"/>
    <w:rsid w:val="0052431F"/>
    <w:rsid w:val="0052488D"/>
    <w:rsid w:val="0052508E"/>
    <w:rsid w:val="0052746A"/>
    <w:rsid w:val="00537549"/>
    <w:rsid w:val="0054093E"/>
    <w:rsid w:val="00544678"/>
    <w:rsid w:val="00546DF7"/>
    <w:rsid w:val="00550950"/>
    <w:rsid w:val="0056119F"/>
    <w:rsid w:val="005626EB"/>
    <w:rsid w:val="00567D9E"/>
    <w:rsid w:val="0058059A"/>
    <w:rsid w:val="00583087"/>
    <w:rsid w:val="00583D5D"/>
    <w:rsid w:val="00586FD8"/>
    <w:rsid w:val="00593065"/>
    <w:rsid w:val="0059645C"/>
    <w:rsid w:val="005A2ADD"/>
    <w:rsid w:val="005A5E45"/>
    <w:rsid w:val="005B302F"/>
    <w:rsid w:val="005B69B1"/>
    <w:rsid w:val="005C0F4F"/>
    <w:rsid w:val="005C2D90"/>
    <w:rsid w:val="005C319A"/>
    <w:rsid w:val="005C4364"/>
    <w:rsid w:val="005C5637"/>
    <w:rsid w:val="005C5BC0"/>
    <w:rsid w:val="005D0A8C"/>
    <w:rsid w:val="005D2FD2"/>
    <w:rsid w:val="005D58E2"/>
    <w:rsid w:val="005E0922"/>
    <w:rsid w:val="005E4FCC"/>
    <w:rsid w:val="005E59A7"/>
    <w:rsid w:val="005E66FB"/>
    <w:rsid w:val="005E797C"/>
    <w:rsid w:val="005E7BFF"/>
    <w:rsid w:val="005F4355"/>
    <w:rsid w:val="006000F8"/>
    <w:rsid w:val="0060065A"/>
    <w:rsid w:val="00602917"/>
    <w:rsid w:val="00604590"/>
    <w:rsid w:val="00612EBD"/>
    <w:rsid w:val="006322FD"/>
    <w:rsid w:val="00632DE1"/>
    <w:rsid w:val="00633C08"/>
    <w:rsid w:val="00635609"/>
    <w:rsid w:val="006379C2"/>
    <w:rsid w:val="0064429C"/>
    <w:rsid w:val="00650747"/>
    <w:rsid w:val="00650801"/>
    <w:rsid w:val="00657C2E"/>
    <w:rsid w:val="00660318"/>
    <w:rsid w:val="00661CF2"/>
    <w:rsid w:val="00662914"/>
    <w:rsid w:val="0066756B"/>
    <w:rsid w:val="00673737"/>
    <w:rsid w:val="00681833"/>
    <w:rsid w:val="006829E3"/>
    <w:rsid w:val="00682E53"/>
    <w:rsid w:val="006861BD"/>
    <w:rsid w:val="0069551D"/>
    <w:rsid w:val="00695B87"/>
    <w:rsid w:val="00695CC7"/>
    <w:rsid w:val="006A0274"/>
    <w:rsid w:val="006A503B"/>
    <w:rsid w:val="006B01A8"/>
    <w:rsid w:val="006B20BA"/>
    <w:rsid w:val="006B7123"/>
    <w:rsid w:val="006C4DD6"/>
    <w:rsid w:val="006C7435"/>
    <w:rsid w:val="006D1510"/>
    <w:rsid w:val="006D22F8"/>
    <w:rsid w:val="006D316C"/>
    <w:rsid w:val="006D3A9B"/>
    <w:rsid w:val="006D6889"/>
    <w:rsid w:val="006E31F1"/>
    <w:rsid w:val="006E399B"/>
    <w:rsid w:val="006E620D"/>
    <w:rsid w:val="006E657B"/>
    <w:rsid w:val="006F432D"/>
    <w:rsid w:val="0070228C"/>
    <w:rsid w:val="00706706"/>
    <w:rsid w:val="00714170"/>
    <w:rsid w:val="00715AB8"/>
    <w:rsid w:val="00720F1F"/>
    <w:rsid w:val="00720F6A"/>
    <w:rsid w:val="007257CD"/>
    <w:rsid w:val="0072771A"/>
    <w:rsid w:val="00733E1C"/>
    <w:rsid w:val="00735AD8"/>
    <w:rsid w:val="00740D48"/>
    <w:rsid w:val="007449DB"/>
    <w:rsid w:val="00745F77"/>
    <w:rsid w:val="0075072D"/>
    <w:rsid w:val="007508FA"/>
    <w:rsid w:val="0075130E"/>
    <w:rsid w:val="00753DB4"/>
    <w:rsid w:val="0075467A"/>
    <w:rsid w:val="00756A86"/>
    <w:rsid w:val="00761E20"/>
    <w:rsid w:val="00766254"/>
    <w:rsid w:val="00771DC0"/>
    <w:rsid w:val="00774C80"/>
    <w:rsid w:val="00784E94"/>
    <w:rsid w:val="0078600E"/>
    <w:rsid w:val="007879AD"/>
    <w:rsid w:val="00791CB4"/>
    <w:rsid w:val="00792C67"/>
    <w:rsid w:val="007977B3"/>
    <w:rsid w:val="007A44C9"/>
    <w:rsid w:val="007A6316"/>
    <w:rsid w:val="007A6BE0"/>
    <w:rsid w:val="007B0663"/>
    <w:rsid w:val="007B2A57"/>
    <w:rsid w:val="007B5DBC"/>
    <w:rsid w:val="007D469D"/>
    <w:rsid w:val="007D62B8"/>
    <w:rsid w:val="007E1DA6"/>
    <w:rsid w:val="007F09DA"/>
    <w:rsid w:val="007F4B90"/>
    <w:rsid w:val="007F78B0"/>
    <w:rsid w:val="008000BF"/>
    <w:rsid w:val="008005A3"/>
    <w:rsid w:val="008010E9"/>
    <w:rsid w:val="0080123A"/>
    <w:rsid w:val="00801B69"/>
    <w:rsid w:val="0081456C"/>
    <w:rsid w:val="00814F49"/>
    <w:rsid w:val="00815480"/>
    <w:rsid w:val="00817651"/>
    <w:rsid w:val="00817A2D"/>
    <w:rsid w:val="00821ADD"/>
    <w:rsid w:val="00822149"/>
    <w:rsid w:val="0082259A"/>
    <w:rsid w:val="00822C49"/>
    <w:rsid w:val="008313EC"/>
    <w:rsid w:val="008323F8"/>
    <w:rsid w:val="0083543E"/>
    <w:rsid w:val="0084386A"/>
    <w:rsid w:val="00847270"/>
    <w:rsid w:val="00854D7E"/>
    <w:rsid w:val="00865CFE"/>
    <w:rsid w:val="0086616B"/>
    <w:rsid w:val="008676EE"/>
    <w:rsid w:val="008678D2"/>
    <w:rsid w:val="00867B77"/>
    <w:rsid w:val="008700FB"/>
    <w:rsid w:val="0087366A"/>
    <w:rsid w:val="008736F3"/>
    <w:rsid w:val="00884B5B"/>
    <w:rsid w:val="008871AC"/>
    <w:rsid w:val="00896EA4"/>
    <w:rsid w:val="008974B6"/>
    <w:rsid w:val="008A12A7"/>
    <w:rsid w:val="008A1DA6"/>
    <w:rsid w:val="008A3100"/>
    <w:rsid w:val="008A5DCE"/>
    <w:rsid w:val="008A6238"/>
    <w:rsid w:val="008A6C5D"/>
    <w:rsid w:val="008A6F1D"/>
    <w:rsid w:val="008B40EA"/>
    <w:rsid w:val="008B4FC3"/>
    <w:rsid w:val="008B6769"/>
    <w:rsid w:val="008B6B70"/>
    <w:rsid w:val="008C0ED4"/>
    <w:rsid w:val="008C73E3"/>
    <w:rsid w:val="008D2FC9"/>
    <w:rsid w:val="008E193B"/>
    <w:rsid w:val="008E3D69"/>
    <w:rsid w:val="008E5319"/>
    <w:rsid w:val="008F361E"/>
    <w:rsid w:val="008F36A3"/>
    <w:rsid w:val="008F470F"/>
    <w:rsid w:val="008F636C"/>
    <w:rsid w:val="008F784F"/>
    <w:rsid w:val="00901349"/>
    <w:rsid w:val="00904EBE"/>
    <w:rsid w:val="009077F4"/>
    <w:rsid w:val="00913809"/>
    <w:rsid w:val="0091383C"/>
    <w:rsid w:val="00913A27"/>
    <w:rsid w:val="00913AA7"/>
    <w:rsid w:val="00914B40"/>
    <w:rsid w:val="00915F67"/>
    <w:rsid w:val="009161D4"/>
    <w:rsid w:val="00920D98"/>
    <w:rsid w:val="00921128"/>
    <w:rsid w:val="0092118A"/>
    <w:rsid w:val="0092119B"/>
    <w:rsid w:val="00922EF5"/>
    <w:rsid w:val="00930B57"/>
    <w:rsid w:val="00934093"/>
    <w:rsid w:val="00940744"/>
    <w:rsid w:val="00940A8C"/>
    <w:rsid w:val="00943E6A"/>
    <w:rsid w:val="00944620"/>
    <w:rsid w:val="0094520D"/>
    <w:rsid w:val="00950225"/>
    <w:rsid w:val="0095035D"/>
    <w:rsid w:val="00955556"/>
    <w:rsid w:val="00957044"/>
    <w:rsid w:val="00962313"/>
    <w:rsid w:val="00963C66"/>
    <w:rsid w:val="00965634"/>
    <w:rsid w:val="00976A1B"/>
    <w:rsid w:val="00977DB3"/>
    <w:rsid w:val="009806E1"/>
    <w:rsid w:val="00984763"/>
    <w:rsid w:val="0098590D"/>
    <w:rsid w:val="00987A27"/>
    <w:rsid w:val="009918AF"/>
    <w:rsid w:val="00991EF0"/>
    <w:rsid w:val="009A03A1"/>
    <w:rsid w:val="009A1CC2"/>
    <w:rsid w:val="009A22C9"/>
    <w:rsid w:val="009A2C70"/>
    <w:rsid w:val="009A69D0"/>
    <w:rsid w:val="009A7322"/>
    <w:rsid w:val="009A749D"/>
    <w:rsid w:val="009A7A61"/>
    <w:rsid w:val="009B50B9"/>
    <w:rsid w:val="009B5770"/>
    <w:rsid w:val="009B5DD6"/>
    <w:rsid w:val="009B7EA8"/>
    <w:rsid w:val="009C045A"/>
    <w:rsid w:val="009C2412"/>
    <w:rsid w:val="009C557C"/>
    <w:rsid w:val="009C5F21"/>
    <w:rsid w:val="009D0E24"/>
    <w:rsid w:val="009D15A1"/>
    <w:rsid w:val="009D16BB"/>
    <w:rsid w:val="009D3D19"/>
    <w:rsid w:val="009E365D"/>
    <w:rsid w:val="009E78FA"/>
    <w:rsid w:val="009F5BF0"/>
    <w:rsid w:val="00A01F23"/>
    <w:rsid w:val="00A06E0A"/>
    <w:rsid w:val="00A10A34"/>
    <w:rsid w:val="00A10EC3"/>
    <w:rsid w:val="00A12EEF"/>
    <w:rsid w:val="00A13D22"/>
    <w:rsid w:val="00A16BE0"/>
    <w:rsid w:val="00A22EB3"/>
    <w:rsid w:val="00A26803"/>
    <w:rsid w:val="00A27727"/>
    <w:rsid w:val="00A27A12"/>
    <w:rsid w:val="00A349EA"/>
    <w:rsid w:val="00A34DE2"/>
    <w:rsid w:val="00A363BB"/>
    <w:rsid w:val="00A40CCA"/>
    <w:rsid w:val="00A526BA"/>
    <w:rsid w:val="00A536C8"/>
    <w:rsid w:val="00A5734B"/>
    <w:rsid w:val="00A57F86"/>
    <w:rsid w:val="00A60F4F"/>
    <w:rsid w:val="00A619B4"/>
    <w:rsid w:val="00A6237A"/>
    <w:rsid w:val="00A65B3D"/>
    <w:rsid w:val="00A71500"/>
    <w:rsid w:val="00A831FC"/>
    <w:rsid w:val="00A835F4"/>
    <w:rsid w:val="00A84476"/>
    <w:rsid w:val="00A84ADA"/>
    <w:rsid w:val="00A9036C"/>
    <w:rsid w:val="00A92C7C"/>
    <w:rsid w:val="00A95DFD"/>
    <w:rsid w:val="00AA422C"/>
    <w:rsid w:val="00AA4BB1"/>
    <w:rsid w:val="00AA5E2A"/>
    <w:rsid w:val="00AA7DF7"/>
    <w:rsid w:val="00AB29E0"/>
    <w:rsid w:val="00AB56CC"/>
    <w:rsid w:val="00AB63B6"/>
    <w:rsid w:val="00AB6691"/>
    <w:rsid w:val="00AB7D93"/>
    <w:rsid w:val="00AC1303"/>
    <w:rsid w:val="00AD141D"/>
    <w:rsid w:val="00AD4E1F"/>
    <w:rsid w:val="00AE50CB"/>
    <w:rsid w:val="00AE51FC"/>
    <w:rsid w:val="00AE6E2F"/>
    <w:rsid w:val="00AE76AA"/>
    <w:rsid w:val="00AF4000"/>
    <w:rsid w:val="00AF5686"/>
    <w:rsid w:val="00AF7459"/>
    <w:rsid w:val="00B00B78"/>
    <w:rsid w:val="00B0394D"/>
    <w:rsid w:val="00B03D94"/>
    <w:rsid w:val="00B048F8"/>
    <w:rsid w:val="00B1378D"/>
    <w:rsid w:val="00B15047"/>
    <w:rsid w:val="00B15BFC"/>
    <w:rsid w:val="00B15F2E"/>
    <w:rsid w:val="00B22F6B"/>
    <w:rsid w:val="00B24311"/>
    <w:rsid w:val="00B27F3D"/>
    <w:rsid w:val="00B31035"/>
    <w:rsid w:val="00B3646F"/>
    <w:rsid w:val="00B40825"/>
    <w:rsid w:val="00B467C7"/>
    <w:rsid w:val="00B470C4"/>
    <w:rsid w:val="00B52979"/>
    <w:rsid w:val="00B5410D"/>
    <w:rsid w:val="00B5604A"/>
    <w:rsid w:val="00B63D60"/>
    <w:rsid w:val="00B71CE7"/>
    <w:rsid w:val="00B73B84"/>
    <w:rsid w:val="00B8271A"/>
    <w:rsid w:val="00B83CAB"/>
    <w:rsid w:val="00B9089C"/>
    <w:rsid w:val="00B967E8"/>
    <w:rsid w:val="00BA5354"/>
    <w:rsid w:val="00BB03D7"/>
    <w:rsid w:val="00BB0AC3"/>
    <w:rsid w:val="00BB6885"/>
    <w:rsid w:val="00BB6926"/>
    <w:rsid w:val="00BB6F21"/>
    <w:rsid w:val="00BC1183"/>
    <w:rsid w:val="00BC38D8"/>
    <w:rsid w:val="00BD0CC1"/>
    <w:rsid w:val="00BD4531"/>
    <w:rsid w:val="00BE3BC2"/>
    <w:rsid w:val="00BE72A9"/>
    <w:rsid w:val="00BF2173"/>
    <w:rsid w:val="00C02E84"/>
    <w:rsid w:val="00C03FE1"/>
    <w:rsid w:val="00C1021B"/>
    <w:rsid w:val="00C15B40"/>
    <w:rsid w:val="00C238D3"/>
    <w:rsid w:val="00C23D01"/>
    <w:rsid w:val="00C26FF4"/>
    <w:rsid w:val="00C273E3"/>
    <w:rsid w:val="00C3168E"/>
    <w:rsid w:val="00C356C7"/>
    <w:rsid w:val="00C44B2F"/>
    <w:rsid w:val="00C5198F"/>
    <w:rsid w:val="00C54620"/>
    <w:rsid w:val="00C56D4F"/>
    <w:rsid w:val="00C56E14"/>
    <w:rsid w:val="00C605C2"/>
    <w:rsid w:val="00C616DC"/>
    <w:rsid w:val="00C61E31"/>
    <w:rsid w:val="00C6361A"/>
    <w:rsid w:val="00C66F0F"/>
    <w:rsid w:val="00C717D2"/>
    <w:rsid w:val="00C748DF"/>
    <w:rsid w:val="00C74E8C"/>
    <w:rsid w:val="00C77D58"/>
    <w:rsid w:val="00C801ED"/>
    <w:rsid w:val="00C81333"/>
    <w:rsid w:val="00C834CE"/>
    <w:rsid w:val="00C9161C"/>
    <w:rsid w:val="00C94BE2"/>
    <w:rsid w:val="00C965FA"/>
    <w:rsid w:val="00CA2CE7"/>
    <w:rsid w:val="00CA3802"/>
    <w:rsid w:val="00CA453A"/>
    <w:rsid w:val="00CA5254"/>
    <w:rsid w:val="00CB2450"/>
    <w:rsid w:val="00CB526B"/>
    <w:rsid w:val="00CB7C1E"/>
    <w:rsid w:val="00CC0FF8"/>
    <w:rsid w:val="00CC2ED0"/>
    <w:rsid w:val="00CC365D"/>
    <w:rsid w:val="00CC4514"/>
    <w:rsid w:val="00CC5C8C"/>
    <w:rsid w:val="00CD42BA"/>
    <w:rsid w:val="00CD53DB"/>
    <w:rsid w:val="00CD64B5"/>
    <w:rsid w:val="00CE235C"/>
    <w:rsid w:val="00CE2778"/>
    <w:rsid w:val="00CE4BB9"/>
    <w:rsid w:val="00CE754B"/>
    <w:rsid w:val="00CF024C"/>
    <w:rsid w:val="00CF3F81"/>
    <w:rsid w:val="00D001A3"/>
    <w:rsid w:val="00D043A0"/>
    <w:rsid w:val="00D07971"/>
    <w:rsid w:val="00D10E06"/>
    <w:rsid w:val="00D14C49"/>
    <w:rsid w:val="00D1505E"/>
    <w:rsid w:val="00D163E5"/>
    <w:rsid w:val="00D16A60"/>
    <w:rsid w:val="00D16ECD"/>
    <w:rsid w:val="00D20981"/>
    <w:rsid w:val="00D21FC5"/>
    <w:rsid w:val="00D22740"/>
    <w:rsid w:val="00D26851"/>
    <w:rsid w:val="00D268D4"/>
    <w:rsid w:val="00D270C8"/>
    <w:rsid w:val="00D271BC"/>
    <w:rsid w:val="00D318BE"/>
    <w:rsid w:val="00D322A8"/>
    <w:rsid w:val="00D35231"/>
    <w:rsid w:val="00D41AD7"/>
    <w:rsid w:val="00D5453C"/>
    <w:rsid w:val="00D561D7"/>
    <w:rsid w:val="00D65573"/>
    <w:rsid w:val="00D758CA"/>
    <w:rsid w:val="00D75EA5"/>
    <w:rsid w:val="00D776F3"/>
    <w:rsid w:val="00D777D2"/>
    <w:rsid w:val="00D837BD"/>
    <w:rsid w:val="00D83DE8"/>
    <w:rsid w:val="00D84124"/>
    <w:rsid w:val="00D91AFB"/>
    <w:rsid w:val="00D9743B"/>
    <w:rsid w:val="00DA1C23"/>
    <w:rsid w:val="00DA31B2"/>
    <w:rsid w:val="00DA4B53"/>
    <w:rsid w:val="00DA636E"/>
    <w:rsid w:val="00DA746E"/>
    <w:rsid w:val="00DB22F1"/>
    <w:rsid w:val="00DB4AB2"/>
    <w:rsid w:val="00DB5AC5"/>
    <w:rsid w:val="00DB67CB"/>
    <w:rsid w:val="00DD06DD"/>
    <w:rsid w:val="00DD0E92"/>
    <w:rsid w:val="00DD226B"/>
    <w:rsid w:val="00DD29AC"/>
    <w:rsid w:val="00DD5808"/>
    <w:rsid w:val="00DD5CD9"/>
    <w:rsid w:val="00DD6078"/>
    <w:rsid w:val="00DE06C5"/>
    <w:rsid w:val="00DE3DDE"/>
    <w:rsid w:val="00DE5127"/>
    <w:rsid w:val="00DF52D2"/>
    <w:rsid w:val="00DF6687"/>
    <w:rsid w:val="00E06E54"/>
    <w:rsid w:val="00E15D75"/>
    <w:rsid w:val="00E20FFD"/>
    <w:rsid w:val="00E23A32"/>
    <w:rsid w:val="00E23B31"/>
    <w:rsid w:val="00E35AC2"/>
    <w:rsid w:val="00E36C9F"/>
    <w:rsid w:val="00E37AC1"/>
    <w:rsid w:val="00E4498C"/>
    <w:rsid w:val="00E533CA"/>
    <w:rsid w:val="00E545F6"/>
    <w:rsid w:val="00E60AC6"/>
    <w:rsid w:val="00E60C13"/>
    <w:rsid w:val="00E618BF"/>
    <w:rsid w:val="00E64B7C"/>
    <w:rsid w:val="00E72ACF"/>
    <w:rsid w:val="00E73C79"/>
    <w:rsid w:val="00E7499B"/>
    <w:rsid w:val="00E74AC9"/>
    <w:rsid w:val="00E765C0"/>
    <w:rsid w:val="00E76694"/>
    <w:rsid w:val="00E76FA3"/>
    <w:rsid w:val="00E772CE"/>
    <w:rsid w:val="00E853D7"/>
    <w:rsid w:val="00E90AAD"/>
    <w:rsid w:val="00E939DD"/>
    <w:rsid w:val="00E95133"/>
    <w:rsid w:val="00E9706C"/>
    <w:rsid w:val="00EA2897"/>
    <w:rsid w:val="00EA5A81"/>
    <w:rsid w:val="00EA6B2C"/>
    <w:rsid w:val="00EB3D44"/>
    <w:rsid w:val="00EB77C9"/>
    <w:rsid w:val="00EB7DD7"/>
    <w:rsid w:val="00EC400C"/>
    <w:rsid w:val="00EC412C"/>
    <w:rsid w:val="00EC42E6"/>
    <w:rsid w:val="00ED2749"/>
    <w:rsid w:val="00ED30E6"/>
    <w:rsid w:val="00ED58A2"/>
    <w:rsid w:val="00EE0AB7"/>
    <w:rsid w:val="00EE3A0C"/>
    <w:rsid w:val="00EE5510"/>
    <w:rsid w:val="00EF2120"/>
    <w:rsid w:val="00EF3D9F"/>
    <w:rsid w:val="00EF79B8"/>
    <w:rsid w:val="00F00ADC"/>
    <w:rsid w:val="00F01785"/>
    <w:rsid w:val="00F05A82"/>
    <w:rsid w:val="00F05BBE"/>
    <w:rsid w:val="00F06DC6"/>
    <w:rsid w:val="00F07681"/>
    <w:rsid w:val="00F10197"/>
    <w:rsid w:val="00F123C0"/>
    <w:rsid w:val="00F14216"/>
    <w:rsid w:val="00F16C19"/>
    <w:rsid w:val="00F210B9"/>
    <w:rsid w:val="00F223F0"/>
    <w:rsid w:val="00F23162"/>
    <w:rsid w:val="00F248F7"/>
    <w:rsid w:val="00F24CAD"/>
    <w:rsid w:val="00F2747B"/>
    <w:rsid w:val="00F34225"/>
    <w:rsid w:val="00F51D03"/>
    <w:rsid w:val="00F548F3"/>
    <w:rsid w:val="00F60384"/>
    <w:rsid w:val="00F62021"/>
    <w:rsid w:val="00F62D1F"/>
    <w:rsid w:val="00F63927"/>
    <w:rsid w:val="00F7672C"/>
    <w:rsid w:val="00F81A25"/>
    <w:rsid w:val="00F872B4"/>
    <w:rsid w:val="00F9087D"/>
    <w:rsid w:val="00F9207F"/>
    <w:rsid w:val="00F94BC7"/>
    <w:rsid w:val="00F9593C"/>
    <w:rsid w:val="00F964DC"/>
    <w:rsid w:val="00F9791E"/>
    <w:rsid w:val="00FA230E"/>
    <w:rsid w:val="00FA7CA3"/>
    <w:rsid w:val="00FB23EA"/>
    <w:rsid w:val="00FB295B"/>
    <w:rsid w:val="00FB3C1F"/>
    <w:rsid w:val="00FB6FBE"/>
    <w:rsid w:val="00FC0674"/>
    <w:rsid w:val="00FC4383"/>
    <w:rsid w:val="00FC767A"/>
    <w:rsid w:val="00FC7B0D"/>
    <w:rsid w:val="00FD56D6"/>
    <w:rsid w:val="00FE61D9"/>
    <w:rsid w:val="00FE7B0E"/>
    <w:rsid w:val="00FF0DC7"/>
    <w:rsid w:val="00FF2490"/>
    <w:rsid w:val="00FF2E67"/>
    <w:rsid w:val="00FF4974"/>
    <w:rsid w:val="00FF59FC"/>
    <w:rsid w:val="00FF6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foot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iPriority="39" w:unhideWhenUsed="0" w:qFormat="1"/>
  </w:latentStyles>
  <w:style w:type="paragraph" w:default="1" w:styleId="a">
    <w:name w:val="Normal"/>
    <w:qFormat/>
    <w:rsid w:val="00135260"/>
  </w:style>
  <w:style w:type="paragraph" w:styleId="1">
    <w:name w:val="heading 1"/>
    <w:basedOn w:val="a"/>
    <w:next w:val="a"/>
    <w:link w:val="1Char"/>
    <w:rsid w:val="00DB5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nhideWhenUsed/>
    <w:rsid w:val="002A5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D0E24"/>
    <w:pPr>
      <w:tabs>
        <w:tab w:val="center" w:pos="4153"/>
        <w:tab w:val="right" w:pos="8306"/>
      </w:tabs>
    </w:pPr>
  </w:style>
  <w:style w:type="character" w:styleId="-">
    <w:name w:val="Hyperlink"/>
    <w:basedOn w:val="a0"/>
    <w:rsid w:val="009D0E24"/>
    <w:rPr>
      <w:color w:val="0000FF"/>
      <w:u w:val="single"/>
    </w:rPr>
  </w:style>
  <w:style w:type="paragraph" w:styleId="a4">
    <w:name w:val="footer"/>
    <w:basedOn w:val="a"/>
    <w:link w:val="Char0"/>
    <w:uiPriority w:val="99"/>
    <w:rsid w:val="009D0E24"/>
    <w:pPr>
      <w:tabs>
        <w:tab w:val="center" w:pos="4153"/>
        <w:tab w:val="right" w:pos="8306"/>
      </w:tabs>
    </w:pPr>
  </w:style>
  <w:style w:type="character" w:styleId="a5">
    <w:name w:val="page number"/>
    <w:basedOn w:val="a0"/>
    <w:rsid w:val="009D0E24"/>
  </w:style>
  <w:style w:type="paragraph" w:styleId="a6">
    <w:name w:val="Balloon Text"/>
    <w:basedOn w:val="a"/>
    <w:semiHidden/>
    <w:rsid w:val="009D0E24"/>
    <w:rPr>
      <w:rFonts w:ascii="Tahoma" w:hAnsi="Tahoma" w:cs="Tahoma"/>
      <w:sz w:val="16"/>
      <w:szCs w:val="16"/>
    </w:rPr>
  </w:style>
  <w:style w:type="paragraph" w:styleId="a7">
    <w:name w:val="Title"/>
    <w:basedOn w:val="a"/>
    <w:qFormat/>
    <w:rsid w:val="009D0E24"/>
    <w:pPr>
      <w:jc w:val="center"/>
    </w:pPr>
    <w:rPr>
      <w:b/>
      <w:bCs/>
      <w:lang w:eastAsia="en-US"/>
    </w:rPr>
  </w:style>
  <w:style w:type="paragraph" w:styleId="a8">
    <w:name w:val="Body Text"/>
    <w:basedOn w:val="a"/>
    <w:rsid w:val="009D0E24"/>
    <w:pPr>
      <w:jc w:val="both"/>
    </w:pPr>
    <w:rPr>
      <w:lang w:eastAsia="en-US"/>
    </w:rPr>
  </w:style>
  <w:style w:type="paragraph" w:styleId="3">
    <w:name w:val="Body Text Indent 3"/>
    <w:basedOn w:val="a"/>
    <w:link w:val="3Char"/>
    <w:rsid w:val="009D0E24"/>
    <w:pPr>
      <w:spacing w:after="120"/>
      <w:ind w:left="283"/>
    </w:pPr>
    <w:rPr>
      <w:sz w:val="16"/>
      <w:szCs w:val="16"/>
    </w:rPr>
  </w:style>
  <w:style w:type="character" w:customStyle="1" w:styleId="3Char">
    <w:name w:val="Σώμα κείμενου με εσοχή 3 Char"/>
    <w:basedOn w:val="a0"/>
    <w:link w:val="3"/>
    <w:rsid w:val="009D0E24"/>
    <w:rPr>
      <w:sz w:val="16"/>
      <w:szCs w:val="16"/>
    </w:rPr>
  </w:style>
  <w:style w:type="paragraph" w:styleId="a9">
    <w:name w:val="List Paragraph"/>
    <w:basedOn w:val="a"/>
    <w:uiPriority w:val="34"/>
    <w:qFormat/>
    <w:rsid w:val="009D0E24"/>
    <w:pPr>
      <w:ind w:left="720"/>
      <w:contextualSpacing/>
    </w:pPr>
  </w:style>
  <w:style w:type="character" w:styleId="aa">
    <w:name w:val="annotation reference"/>
    <w:basedOn w:val="a0"/>
    <w:semiHidden/>
    <w:unhideWhenUsed/>
    <w:rsid w:val="009D0E24"/>
    <w:rPr>
      <w:sz w:val="16"/>
      <w:szCs w:val="16"/>
    </w:rPr>
  </w:style>
  <w:style w:type="paragraph" w:styleId="ab">
    <w:name w:val="annotation text"/>
    <w:basedOn w:val="a"/>
    <w:link w:val="Char1"/>
    <w:semiHidden/>
    <w:unhideWhenUsed/>
    <w:rsid w:val="009D0E24"/>
  </w:style>
  <w:style w:type="character" w:customStyle="1" w:styleId="Char1">
    <w:name w:val="Κείμενο σχολίου Char"/>
    <w:basedOn w:val="a0"/>
    <w:link w:val="ab"/>
    <w:semiHidden/>
    <w:rsid w:val="009D0E24"/>
  </w:style>
  <w:style w:type="paragraph" w:styleId="ac">
    <w:name w:val="annotation subject"/>
    <w:basedOn w:val="ab"/>
    <w:next w:val="ab"/>
    <w:link w:val="Char2"/>
    <w:semiHidden/>
    <w:unhideWhenUsed/>
    <w:rsid w:val="009D0E24"/>
    <w:rPr>
      <w:b/>
      <w:bCs/>
    </w:rPr>
  </w:style>
  <w:style w:type="character" w:customStyle="1" w:styleId="Char2">
    <w:name w:val="Θέμα σχολίου Char"/>
    <w:basedOn w:val="Char1"/>
    <w:link w:val="ac"/>
    <w:semiHidden/>
    <w:rsid w:val="009D0E24"/>
    <w:rPr>
      <w:b/>
      <w:bCs/>
    </w:rPr>
  </w:style>
  <w:style w:type="table" w:styleId="ad">
    <w:name w:val="Table Grid"/>
    <w:basedOn w:val="a1"/>
    <w:uiPriority w:val="39"/>
    <w:rsid w:val="009A1C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Υποσέλιδο Char"/>
    <w:basedOn w:val="a0"/>
    <w:link w:val="a4"/>
    <w:uiPriority w:val="99"/>
    <w:rsid w:val="00CA453A"/>
  </w:style>
  <w:style w:type="character" w:customStyle="1" w:styleId="1Char">
    <w:name w:val="Επικεφαλίδα 1 Char"/>
    <w:basedOn w:val="a0"/>
    <w:link w:val="1"/>
    <w:rsid w:val="00DB5AC5"/>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DB5AC5"/>
    <w:pPr>
      <w:spacing w:line="276" w:lineRule="auto"/>
      <w:outlineLvl w:val="9"/>
    </w:pPr>
    <w:rPr>
      <w:lang w:val="en-US" w:eastAsia="en-US"/>
    </w:rPr>
  </w:style>
  <w:style w:type="character" w:customStyle="1" w:styleId="Char">
    <w:name w:val="Κεφαλίδα Char"/>
    <w:basedOn w:val="a0"/>
    <w:link w:val="a3"/>
    <w:uiPriority w:val="99"/>
    <w:rsid w:val="004538F9"/>
  </w:style>
  <w:style w:type="paragraph" w:styleId="af">
    <w:name w:val="endnote text"/>
    <w:basedOn w:val="a"/>
    <w:link w:val="Char3"/>
    <w:semiHidden/>
    <w:unhideWhenUsed/>
    <w:rsid w:val="00EA5A81"/>
    <w:rPr>
      <w:sz w:val="20"/>
      <w:szCs w:val="20"/>
    </w:rPr>
  </w:style>
  <w:style w:type="character" w:customStyle="1" w:styleId="Char3">
    <w:name w:val="Κείμενο σημείωσης τέλους Char"/>
    <w:basedOn w:val="a0"/>
    <w:link w:val="af"/>
    <w:semiHidden/>
    <w:rsid w:val="00EA5A81"/>
    <w:rPr>
      <w:sz w:val="20"/>
      <w:szCs w:val="20"/>
    </w:rPr>
  </w:style>
  <w:style w:type="character" w:styleId="af0">
    <w:name w:val="endnote reference"/>
    <w:basedOn w:val="a0"/>
    <w:semiHidden/>
    <w:unhideWhenUsed/>
    <w:rsid w:val="00EA5A81"/>
    <w:rPr>
      <w:vertAlign w:val="superscript"/>
    </w:rPr>
  </w:style>
  <w:style w:type="character" w:customStyle="1" w:styleId="4Char">
    <w:name w:val="Επικεφαλίδα 4 Char"/>
    <w:basedOn w:val="a0"/>
    <w:link w:val="4"/>
    <w:rsid w:val="002A535D"/>
    <w:rPr>
      <w:rFonts w:asciiTheme="majorHAnsi" w:eastAsiaTheme="majorEastAsia" w:hAnsiTheme="majorHAnsi" w:cstheme="majorBidi"/>
      <w:i/>
      <w:iCs/>
      <w:color w:val="365F91" w:themeColor="accent1" w:themeShade="BF"/>
    </w:rPr>
  </w:style>
  <w:style w:type="paragraph" w:styleId="2">
    <w:name w:val="Body Text 2"/>
    <w:basedOn w:val="a"/>
    <w:link w:val="2Char"/>
    <w:semiHidden/>
    <w:unhideWhenUsed/>
    <w:rsid w:val="002A535D"/>
    <w:pPr>
      <w:spacing w:after="120" w:line="480" w:lineRule="auto"/>
    </w:pPr>
  </w:style>
  <w:style w:type="character" w:customStyle="1" w:styleId="2Char">
    <w:name w:val="Σώμα κείμενου 2 Char"/>
    <w:basedOn w:val="a0"/>
    <w:link w:val="2"/>
    <w:semiHidden/>
    <w:rsid w:val="002A535D"/>
  </w:style>
  <w:style w:type="paragraph" w:styleId="30">
    <w:name w:val="Body Text 3"/>
    <w:basedOn w:val="a"/>
    <w:link w:val="3Char0"/>
    <w:semiHidden/>
    <w:unhideWhenUsed/>
    <w:rsid w:val="002A535D"/>
    <w:pPr>
      <w:spacing w:after="120"/>
    </w:pPr>
    <w:rPr>
      <w:sz w:val="16"/>
      <w:szCs w:val="16"/>
    </w:rPr>
  </w:style>
  <w:style w:type="character" w:customStyle="1" w:styleId="3Char0">
    <w:name w:val="Σώμα κείμενου 3 Char"/>
    <w:basedOn w:val="a0"/>
    <w:link w:val="30"/>
    <w:semiHidden/>
    <w:rsid w:val="002A535D"/>
    <w:rPr>
      <w:sz w:val="16"/>
      <w:szCs w:val="16"/>
    </w:rPr>
  </w:style>
  <w:style w:type="paragraph" w:styleId="af1">
    <w:name w:val="Block Text"/>
    <w:basedOn w:val="a"/>
    <w:semiHidden/>
    <w:unhideWhenUsed/>
    <w:rsid w:val="002A535D"/>
    <w:pPr>
      <w:widowControl w:val="0"/>
      <w:snapToGrid w:val="0"/>
      <w:ind w:left="142" w:right="141"/>
      <w:jc w:val="both"/>
    </w:pPr>
    <w:rPr>
      <w:rFonts w:ascii="Footlight MT Light" w:hAnsi="Footlight MT Light"/>
      <w:szCs w:val="20"/>
      <w:lang w:val="it-IT" w:eastAsia="it-IT"/>
    </w:rPr>
  </w:style>
  <w:style w:type="paragraph" w:customStyle="1" w:styleId="Default">
    <w:name w:val="Default"/>
    <w:rsid w:val="002A535D"/>
    <w:pPr>
      <w:autoSpaceDE w:val="0"/>
      <w:autoSpaceDN w:val="0"/>
      <w:adjustRightInd w:val="0"/>
    </w:pPr>
    <w:rPr>
      <w:rFonts w:ascii="Calibri" w:eastAsiaTheme="minorHAnsi" w:hAnsi="Calibri" w:cs="Calibri"/>
      <w:color w:val="000000"/>
      <w:lang w:val="it-IT" w:eastAsia="en-US"/>
    </w:rPr>
  </w:style>
  <w:style w:type="character" w:styleId="-0">
    <w:name w:val="FollowedHyperlink"/>
    <w:basedOn w:val="a0"/>
    <w:semiHidden/>
    <w:unhideWhenUsed/>
    <w:rsid w:val="00984763"/>
    <w:rPr>
      <w:color w:val="800080" w:themeColor="followedHyperlink"/>
      <w:u w:val="single"/>
    </w:rPr>
  </w:style>
  <w:style w:type="paragraph" w:customStyle="1" w:styleId="Luettelokappale">
    <w:name w:val="Luettelokappale"/>
    <w:basedOn w:val="a"/>
    <w:uiPriority w:val="34"/>
    <w:qFormat/>
    <w:rsid w:val="00661CF2"/>
    <w:pPr>
      <w:ind w:left="720"/>
      <w:contextualSpacing/>
    </w:pPr>
    <w:rPr>
      <w:rFonts w:ascii="Cambria" w:eastAsia="MS Mincho" w:hAnsi="Cambria"/>
      <w:lang w:val="es-ES_tradnl" w:eastAsia="es-ES"/>
    </w:rPr>
  </w:style>
  <w:style w:type="paragraph" w:customStyle="1" w:styleId="BasicParagraph">
    <w:name w:val="[Basic Paragraph]"/>
    <w:basedOn w:val="a"/>
    <w:rsid w:val="009D3D19"/>
    <w:pPr>
      <w:widowControl w:val="0"/>
      <w:suppressAutoHyphens/>
      <w:autoSpaceDE w:val="0"/>
      <w:spacing w:line="288" w:lineRule="auto"/>
      <w:textAlignment w:val="center"/>
    </w:pPr>
    <w:rPr>
      <w:rFonts w:ascii="Minion Pro" w:eastAsia="Minion Pro" w:hAnsi="Minion Pro" w:cs="Minion Pro"/>
      <w:color w:val="000000"/>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510141986">
      <w:bodyDiv w:val="1"/>
      <w:marLeft w:val="0"/>
      <w:marRight w:val="0"/>
      <w:marTop w:val="0"/>
      <w:marBottom w:val="0"/>
      <w:divBdr>
        <w:top w:val="none" w:sz="0" w:space="0" w:color="auto"/>
        <w:left w:val="none" w:sz="0" w:space="0" w:color="auto"/>
        <w:bottom w:val="none" w:sz="0" w:space="0" w:color="auto"/>
        <w:right w:val="none" w:sz="0" w:space="0" w:color="auto"/>
      </w:divBdr>
      <w:divsChild>
        <w:div w:id="1290207563">
          <w:marLeft w:val="0"/>
          <w:marRight w:val="0"/>
          <w:marTop w:val="0"/>
          <w:marBottom w:val="0"/>
          <w:divBdr>
            <w:top w:val="none" w:sz="0" w:space="0" w:color="auto"/>
            <w:left w:val="none" w:sz="0" w:space="0" w:color="auto"/>
            <w:bottom w:val="none" w:sz="0" w:space="0" w:color="auto"/>
            <w:right w:val="none" w:sz="0" w:space="0" w:color="auto"/>
          </w:divBdr>
          <w:divsChild>
            <w:div w:id="792018523">
              <w:marLeft w:val="0"/>
              <w:marRight w:val="0"/>
              <w:marTop w:val="0"/>
              <w:marBottom w:val="0"/>
              <w:divBdr>
                <w:top w:val="none" w:sz="0" w:space="0" w:color="auto"/>
                <w:left w:val="none" w:sz="0" w:space="0" w:color="auto"/>
                <w:bottom w:val="none" w:sz="0" w:space="0" w:color="auto"/>
                <w:right w:val="none" w:sz="0" w:space="0" w:color="auto"/>
              </w:divBdr>
              <w:divsChild>
                <w:div w:id="18029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187">
      <w:bodyDiv w:val="1"/>
      <w:marLeft w:val="0"/>
      <w:marRight w:val="0"/>
      <w:marTop w:val="0"/>
      <w:marBottom w:val="0"/>
      <w:divBdr>
        <w:top w:val="none" w:sz="0" w:space="0" w:color="auto"/>
        <w:left w:val="none" w:sz="0" w:space="0" w:color="auto"/>
        <w:bottom w:val="none" w:sz="0" w:space="0" w:color="auto"/>
        <w:right w:val="none" w:sz="0" w:space="0" w:color="auto"/>
      </w:divBdr>
    </w:div>
    <w:div w:id="1224217178">
      <w:bodyDiv w:val="1"/>
      <w:marLeft w:val="0"/>
      <w:marRight w:val="0"/>
      <w:marTop w:val="0"/>
      <w:marBottom w:val="0"/>
      <w:divBdr>
        <w:top w:val="none" w:sz="0" w:space="0" w:color="auto"/>
        <w:left w:val="none" w:sz="0" w:space="0" w:color="auto"/>
        <w:bottom w:val="none" w:sz="0" w:space="0" w:color="auto"/>
        <w:right w:val="none" w:sz="0" w:space="0" w:color="auto"/>
      </w:divBdr>
    </w:div>
    <w:div w:id="14918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ebeth.gr" TargetMode="External"/><Relationship Id="rId17" Type="http://schemas.openxmlformats.org/officeDocument/2006/relationships/image" Target="media/image3.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nouilidis@ebeth.gr"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mailto:root@ebeth.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eas\Documents\&#913;&#961;&#967;&#949;&#953;&#959;&#952;&#941;&#964;&#951;&#963;&#951;\Desktop\&#928;&#961;&#972;&#964;&#965;&#960;&#959;%20&#917;&#960;&#953;&#963;&#964;&#959;&#955;&#972;&#967;&#945;&#961;&#964;&#959;_&#916;&#953;&#945;&#973;&#947;&#949;&#953;&#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B01CB-DA0C-47E4-93ED-CAC4029F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Επιστολόχαρτο_Διαύγεια.dot</Template>
  <TotalTime>648</TotalTime>
  <Pages>23</Pages>
  <Words>4242</Words>
  <Characters>22909</Characters>
  <Application>Microsoft Office Word</Application>
  <DocSecurity>0</DocSecurity>
  <Lines>190</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27097</CharactersWithSpaces>
  <SharedDoc>false</SharedDoc>
  <HLinks>
    <vt:vector size="18" baseType="variant">
      <vt:variant>
        <vt:i4>7012387</vt:i4>
      </vt:variant>
      <vt:variant>
        <vt:i4>6</vt:i4>
      </vt:variant>
      <vt:variant>
        <vt:i4>0</vt:i4>
      </vt:variant>
      <vt:variant>
        <vt:i4>5</vt:i4>
      </vt:variant>
      <vt:variant>
        <vt:lpwstr>http://www.psp.org.gr/</vt:lpwstr>
      </vt:variant>
      <vt:variant>
        <vt:lpwstr/>
      </vt:variant>
      <vt:variant>
        <vt:i4>6160420</vt:i4>
      </vt:variant>
      <vt:variant>
        <vt:i4>3</vt:i4>
      </vt:variant>
      <vt:variant>
        <vt:i4>0</vt:i4>
      </vt:variant>
      <vt:variant>
        <vt:i4>5</vt:i4>
      </vt:variant>
      <vt:variant>
        <vt:lpwstr>mailto:info@psp.org.gr</vt:lpwstr>
      </vt:variant>
      <vt:variant>
        <vt:lpwstr/>
      </vt:variant>
      <vt:variant>
        <vt:i4>589867</vt:i4>
      </vt:variant>
      <vt:variant>
        <vt:i4>-1</vt:i4>
      </vt:variant>
      <vt:variant>
        <vt:i4>1032</vt:i4>
      </vt:variant>
      <vt:variant>
        <vt:i4>1</vt:i4>
      </vt:variant>
      <vt:variant>
        <vt:lpwstr>http://www.gsrt.gr/images/gr/son/logo_gget.gif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Perseas</dc:creator>
  <cp:lastModifiedBy>emmanouilidis</cp:lastModifiedBy>
  <cp:revision>112</cp:revision>
  <cp:lastPrinted>2018-11-13T11:52:00Z</cp:lastPrinted>
  <dcterms:created xsi:type="dcterms:W3CDTF">2018-10-30T12:11:00Z</dcterms:created>
  <dcterms:modified xsi:type="dcterms:W3CDTF">2018-11-14T07:20:00Z</dcterms:modified>
</cp:coreProperties>
</file>